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A5" w:rsidRDefault="00607E7D" w:rsidP="0007322C">
      <w:pPr>
        <w:ind w:firstLine="34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A5" w:rsidRDefault="00EE17A5" w:rsidP="00EE17A5">
      <w:pPr>
        <w:ind w:firstLine="3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EE17A5" w:rsidRDefault="00EE17A5" w:rsidP="00EE17A5">
      <w:pPr>
        <w:pStyle w:val="2"/>
        <w:rPr>
          <w:sz w:val="28"/>
          <w:szCs w:val="28"/>
        </w:rPr>
      </w:pPr>
      <w:r>
        <w:rPr>
          <w:sz w:val="28"/>
          <w:szCs w:val="28"/>
        </w:rPr>
        <w:t>Хмельницька обласна державна адміністрація</w:t>
      </w:r>
    </w:p>
    <w:p w:rsidR="00EE17A5" w:rsidRDefault="00EE17A5" w:rsidP="00EE17A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                                                                              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професійно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технічний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                                “</w:t>
      </w:r>
      <w:proofErr w:type="spellStart"/>
      <w:r>
        <w:rPr>
          <w:sz w:val="28"/>
          <w:szCs w:val="28"/>
        </w:rPr>
        <w:t>Славутський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професійний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”                                                                               30000, </w:t>
      </w:r>
      <w:proofErr w:type="spellStart"/>
      <w:r>
        <w:rPr>
          <w:sz w:val="28"/>
          <w:szCs w:val="28"/>
        </w:rPr>
        <w:t>Хмельницька</w:t>
      </w:r>
      <w:proofErr w:type="spellEnd"/>
      <w:r>
        <w:rPr>
          <w:sz w:val="28"/>
          <w:szCs w:val="28"/>
        </w:rPr>
        <w:t xml:space="preserve"> область, м. Славута,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Ярослава Мудрого, 75.</w:t>
      </w:r>
      <w:r>
        <w:rPr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</w:rPr>
        <w:t xml:space="preserve">Тел.: (03842)  7-15-18, 7-20-73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:  </w:t>
      </w:r>
      <w:proofErr w:type="spellStart"/>
      <w:r w:rsidRPr="005E6BA6">
        <w:rPr>
          <w:color w:val="000000"/>
          <w:sz w:val="28"/>
          <w:szCs w:val="28"/>
          <w:lang w:val="en-US"/>
        </w:rPr>
        <w:t>slavutskiy</w:t>
      </w:r>
      <w:proofErr w:type="spellEnd"/>
      <w:r w:rsidRPr="005E6BA6">
        <w:rPr>
          <w:color w:val="000000"/>
          <w:sz w:val="28"/>
          <w:szCs w:val="28"/>
        </w:rPr>
        <w:t>_</w:t>
      </w:r>
      <w:hyperlink r:id="rId8" w:history="1">
        <w:r w:rsidRPr="00880D81">
          <w:rPr>
            <w:rStyle w:val="a4"/>
            <w:color w:val="000000"/>
            <w:sz w:val="28"/>
            <w:szCs w:val="28"/>
            <w:u w:val="none"/>
            <w:lang w:val="en-US"/>
          </w:rPr>
          <w:t>profe</w:t>
        </w:r>
        <w:r w:rsidRPr="00880D81">
          <w:rPr>
            <w:rStyle w:val="a4"/>
            <w:color w:val="000000"/>
            <w:sz w:val="28"/>
            <w:szCs w:val="28"/>
            <w:u w:val="none"/>
          </w:rPr>
          <w:t>@</w:t>
        </w:r>
        <w:r w:rsidRPr="00880D81">
          <w:rPr>
            <w:rStyle w:val="a4"/>
            <w:color w:val="000000"/>
            <w:sz w:val="28"/>
            <w:szCs w:val="28"/>
            <w:u w:val="none"/>
            <w:lang w:val="en-US"/>
          </w:rPr>
          <w:t>ukr</w:t>
        </w:r>
      </w:hyperlink>
      <w:r w:rsidRPr="005E6BA6">
        <w:rPr>
          <w:color w:val="000000"/>
          <w:sz w:val="28"/>
          <w:szCs w:val="28"/>
        </w:rPr>
        <w:t>.</w:t>
      </w:r>
      <w:r w:rsidRPr="005E6BA6">
        <w:rPr>
          <w:color w:val="000000"/>
          <w:sz w:val="28"/>
          <w:szCs w:val="28"/>
          <w:lang w:val="en-US"/>
        </w:rPr>
        <w:t>net</w:t>
      </w:r>
    </w:p>
    <w:tbl>
      <w:tblPr>
        <w:tblpPr w:leftFromText="180" w:rightFromText="180" w:bottomFromText="200" w:vertAnchor="text" w:horzAnchor="margin" w:tblpY="2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EE17A5" w:rsidRPr="003B5F5C" w:rsidTr="003B5F5C">
        <w:trPr>
          <w:trHeight w:val="33"/>
        </w:trPr>
        <w:tc>
          <w:tcPr>
            <w:tcW w:w="9889" w:type="dxa"/>
            <w:hideMark/>
          </w:tcPr>
          <w:p w:rsidR="00EE17A5" w:rsidRPr="003B5F5C" w:rsidRDefault="00EE17A5" w:rsidP="0007322C">
            <w:pPr>
              <w:ind w:hanging="40"/>
              <w:rPr>
                <w:sz w:val="22"/>
                <w:szCs w:val="22"/>
                <w:lang w:val="uk-UA"/>
              </w:rPr>
            </w:pPr>
          </w:p>
          <w:p w:rsidR="00607E7D" w:rsidRPr="003B5F5C" w:rsidRDefault="00607E7D" w:rsidP="0007322C">
            <w:pPr>
              <w:pStyle w:val="a9"/>
              <w:rPr>
                <w:rStyle w:val="rvts0"/>
                <w:rFonts w:ascii="Times New Roman" w:hAnsi="Times New Roman"/>
                <w:b w:val="0"/>
                <w:noProof/>
                <w:sz w:val="22"/>
                <w:szCs w:val="22"/>
              </w:rPr>
            </w:pPr>
            <w:r w:rsidRPr="003B5F5C">
              <w:rPr>
                <w:rStyle w:val="rvts0"/>
                <w:rFonts w:ascii="Times New Roman" w:hAnsi="Times New Roman"/>
                <w:b w:val="0"/>
                <w:noProof/>
                <w:sz w:val="22"/>
                <w:szCs w:val="22"/>
              </w:rPr>
              <w:t xml:space="preserve">ВІДОМОСТІ </w:t>
            </w:r>
            <w:r w:rsidRPr="003B5F5C">
              <w:rPr>
                <w:rStyle w:val="rvts0"/>
                <w:rFonts w:ascii="Times New Roman" w:hAnsi="Times New Roman"/>
                <w:b w:val="0"/>
                <w:noProof/>
                <w:sz w:val="22"/>
                <w:szCs w:val="22"/>
              </w:rPr>
              <w:br/>
              <w:t xml:space="preserve">про кількісні та якісні показники кадрового забезпечення </w:t>
            </w:r>
            <w:r w:rsidRPr="003B5F5C">
              <w:rPr>
                <w:rStyle w:val="rvts0"/>
                <w:rFonts w:ascii="Times New Roman" w:hAnsi="Times New Roman"/>
                <w:b w:val="0"/>
                <w:noProof/>
                <w:sz w:val="22"/>
                <w:szCs w:val="22"/>
              </w:rPr>
              <w:br/>
              <w:t>освітньої діяльності у ДПТНЗ «Славутський професійний ліцей»</w:t>
            </w:r>
          </w:p>
          <w:p w:rsidR="00607E7D" w:rsidRPr="003B5F5C" w:rsidRDefault="00607E7D" w:rsidP="0007322C">
            <w:pPr>
              <w:pStyle w:val="a8"/>
              <w:jc w:val="both"/>
              <w:rPr>
                <w:rStyle w:val="rvts0"/>
                <w:rFonts w:ascii="Times New Roman" w:hAnsi="Times New Roman"/>
                <w:noProof/>
                <w:sz w:val="22"/>
                <w:szCs w:val="22"/>
              </w:rPr>
            </w:pPr>
            <w:r w:rsidRPr="003B5F5C">
              <w:rPr>
                <w:rStyle w:val="rvts0"/>
                <w:rFonts w:ascii="Times New Roman" w:hAnsi="Times New Roman"/>
                <w:noProof/>
                <w:sz w:val="22"/>
                <w:szCs w:val="22"/>
              </w:rPr>
              <w:t xml:space="preserve">1. Загальна інформація про забезпечення педагогічними кадрами для провадження освітньої діяльності у сфері професійної (професійно-технічної) освіти за професією </w:t>
            </w:r>
            <w:r w:rsidRPr="003B5F5C">
              <w:rPr>
                <w:rStyle w:val="rvts0"/>
                <w:rFonts w:ascii="Times New Roman" w:hAnsi="Times New Roman"/>
                <w:noProof/>
                <w:sz w:val="22"/>
                <w:szCs w:val="22"/>
                <w:lang w:val="ru-RU"/>
              </w:rPr>
              <w:t>5122</w:t>
            </w:r>
            <w:r w:rsidRPr="003B5F5C">
              <w:rPr>
                <w:rStyle w:val="rvts0"/>
                <w:rFonts w:ascii="Times New Roman" w:hAnsi="Times New Roman"/>
                <w:noProof/>
                <w:sz w:val="22"/>
                <w:szCs w:val="22"/>
              </w:rPr>
              <w:t xml:space="preserve">. </w:t>
            </w:r>
            <w:r w:rsidRPr="003B5F5C">
              <w:rPr>
                <w:rStyle w:val="rvts0"/>
                <w:rFonts w:ascii="Times New Roman" w:hAnsi="Times New Roman"/>
                <w:noProof/>
                <w:sz w:val="22"/>
                <w:szCs w:val="22"/>
                <w:lang w:val="ru-RU"/>
              </w:rPr>
              <w:t>Кухар</w:t>
            </w:r>
            <w:r w:rsidRPr="003B5F5C">
              <w:rPr>
                <w:rStyle w:val="rvts0"/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  <w:p w:rsidR="00607E7D" w:rsidRPr="003B5F5C" w:rsidRDefault="00607E7D" w:rsidP="0007322C">
            <w:pPr>
              <w:pStyle w:val="21"/>
              <w:tabs>
                <w:tab w:val="left" w:pos="1741"/>
              </w:tabs>
              <w:spacing w:after="0" w:line="240" w:lineRule="auto"/>
              <w:ind w:left="0"/>
              <w:rPr>
                <w:rFonts w:cs="Times New Roman"/>
                <w:noProof/>
                <w:color w:val="auto"/>
                <w:sz w:val="22"/>
                <w:szCs w:val="22"/>
                <w:lang w:val="uk-UA"/>
              </w:rPr>
            </w:pPr>
            <w:r w:rsidRPr="003B5F5C">
              <w:rPr>
                <w:rFonts w:cs="Times New Roman"/>
                <w:noProof/>
                <w:color w:val="auto"/>
                <w:sz w:val="22"/>
                <w:szCs w:val="22"/>
                <w:lang w:val="uk-UA"/>
              </w:rPr>
              <w:tab/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180"/>
              <w:gridCol w:w="3698"/>
              <w:gridCol w:w="2130"/>
              <w:gridCol w:w="2072"/>
              <w:gridCol w:w="1583"/>
            </w:tblGrid>
            <w:tr w:rsidR="00607E7D" w:rsidRPr="003B5F5C" w:rsidTr="003B5F5C">
              <w:trPr>
                <w:trHeight w:val="20"/>
              </w:trPr>
              <w:tc>
                <w:tcPr>
                  <w:tcW w:w="1997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</w:rPr>
                    <w:t>Педагогічні працівники закладу освіти</w:t>
                  </w: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</w:rPr>
                    <w:t>Необхідна кількість, осіб</w:t>
                  </w:r>
                </w:p>
              </w:tc>
              <w:tc>
                <w:tcPr>
                  <w:tcW w:w="107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</w:rPr>
                    <w:t>Фактична кількість, осіб</w:t>
                  </w:r>
                </w:p>
              </w:tc>
              <w:tc>
                <w:tcPr>
                  <w:tcW w:w="8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</w:rPr>
                    <w:t>Відсоток потреби</w:t>
                  </w:r>
                </w:p>
              </w:tc>
            </w:tr>
            <w:tr w:rsidR="00607E7D" w:rsidRPr="003B5F5C" w:rsidTr="003B5F5C">
              <w:trPr>
                <w:trHeight w:val="20"/>
              </w:trPr>
              <w:tc>
                <w:tcPr>
                  <w:tcW w:w="1997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</w:rPr>
                    <w:t>1. Викладачі, усьо</w:t>
                  </w: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го</w:t>
                  </w: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75" w:type="pc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2" w:type="pc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  <w:tr w:rsidR="00607E7D" w:rsidRPr="003B5F5C" w:rsidTr="003B5F5C">
              <w:trPr>
                <w:trHeight w:val="20"/>
              </w:trPr>
              <w:tc>
                <w:tcPr>
                  <w:tcW w:w="1997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  <w:t>у тому числі ті, що працюють за сумісництвом</w:t>
                  </w:r>
                </w:p>
              </w:tc>
              <w:tc>
                <w:tcPr>
                  <w:tcW w:w="110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</w:p>
              </w:tc>
            </w:tr>
            <w:tr w:rsidR="00607E7D" w:rsidRPr="003B5F5C" w:rsidTr="003B5F5C">
              <w:trPr>
                <w:trHeight w:val="20"/>
              </w:trPr>
              <w:tc>
                <w:tcPr>
                  <w:tcW w:w="1997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2. Майстри виробничого навчання, усього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  <w:tr w:rsidR="00607E7D" w:rsidRPr="003B5F5C" w:rsidTr="003B5F5C">
              <w:trPr>
                <w:trHeight w:val="20"/>
              </w:trPr>
              <w:tc>
                <w:tcPr>
                  <w:tcW w:w="1997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  <w:t xml:space="preserve">у тому числі ті, що працюють за сумісництвом </w:t>
                  </w:r>
                </w:p>
              </w:tc>
              <w:tc>
                <w:tcPr>
                  <w:tcW w:w="110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07E7D" w:rsidRPr="003B5F5C" w:rsidTr="003B5F5C">
              <w:trPr>
                <w:trHeight w:val="20"/>
              </w:trPr>
              <w:tc>
                <w:tcPr>
                  <w:tcW w:w="1997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4. Інші, усього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07E7D" w:rsidRPr="003B5F5C" w:rsidTr="003B5F5C">
              <w:trPr>
                <w:trHeight w:val="20"/>
              </w:trPr>
              <w:tc>
                <w:tcPr>
                  <w:tcW w:w="1997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  <w:t xml:space="preserve">у тому числі ті, що працюють за сумісництвом </w:t>
                  </w:r>
                </w:p>
              </w:tc>
              <w:tc>
                <w:tcPr>
                  <w:tcW w:w="110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0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07E7D" w:rsidRPr="003B5F5C" w:rsidTr="003B5F5C">
              <w:trPr>
                <w:trHeight w:val="20"/>
              </w:trPr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Усього</w:t>
                  </w:r>
                </w:p>
              </w:tc>
              <w:tc>
                <w:tcPr>
                  <w:tcW w:w="300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7</w:t>
                  </w:r>
                </w:p>
              </w:tc>
            </w:tr>
            <w:tr w:rsidR="00607E7D" w:rsidRPr="003B5F5C" w:rsidTr="003B5F5C">
              <w:trPr>
                <w:trHeight w:val="20"/>
              </w:trPr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3B5F5C">
                    <w:rPr>
                      <w:rStyle w:val="rvts0"/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  <w:t xml:space="preserve">у тому числі ті, що працюють за сумісництвом </w:t>
                  </w:r>
                </w:p>
              </w:tc>
              <w:tc>
                <w:tcPr>
                  <w:tcW w:w="300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7E7D" w:rsidRPr="003B5F5C" w:rsidRDefault="00607E7D" w:rsidP="000A560E">
                  <w:pPr>
                    <w:pStyle w:val="a8"/>
                    <w:framePr w:hSpace="180" w:wrap="around" w:vAnchor="text" w:hAnchor="margin" w:y="201"/>
                    <w:ind w:firstLine="0"/>
                    <w:rPr>
                      <w:rFonts w:ascii="Times New Roman" w:hAnsi="Times New Roman"/>
                      <w:noProof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607E7D" w:rsidRPr="003B5F5C" w:rsidRDefault="00607E7D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607E7D" w:rsidRPr="003B5F5C" w:rsidRDefault="00607E7D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607E7D" w:rsidRPr="003B5F5C" w:rsidRDefault="00607E7D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07322C" w:rsidRPr="003B5F5C" w:rsidRDefault="0007322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07322C" w:rsidRDefault="0007322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3B5F5C" w:rsidRDefault="003B5F5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3B5F5C" w:rsidRDefault="003B5F5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3B5F5C" w:rsidRDefault="003B5F5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3B5F5C" w:rsidRPr="003B5F5C" w:rsidRDefault="003B5F5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07322C" w:rsidRPr="003B5F5C" w:rsidRDefault="0007322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07322C" w:rsidRPr="003B5F5C" w:rsidRDefault="0007322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2"/>
                <w:szCs w:val="22"/>
                <w:lang w:val="ru-RU"/>
              </w:rPr>
            </w:pPr>
          </w:p>
          <w:p w:rsidR="0007322C" w:rsidRPr="003B5F5C" w:rsidRDefault="0007322C" w:rsidP="0007322C">
            <w:pPr>
              <w:jc w:val="center"/>
              <w:rPr>
                <w:b/>
                <w:bCs/>
                <w:i/>
                <w:caps/>
                <w:sz w:val="22"/>
                <w:szCs w:val="22"/>
                <w:lang w:val="uk-UA"/>
              </w:rPr>
            </w:pPr>
            <w:r w:rsidRPr="003B5F5C">
              <w:rPr>
                <w:b/>
                <w:bCs/>
                <w:i/>
                <w:caps/>
                <w:sz w:val="22"/>
                <w:szCs w:val="22"/>
              </w:rPr>
              <w:lastRenderedPageBreak/>
              <w:t>Інформація про якісний склад педагогічних працівникі</w:t>
            </w:r>
            <w:proofErr w:type="gramStart"/>
            <w:r w:rsidRPr="003B5F5C">
              <w:rPr>
                <w:b/>
                <w:bCs/>
                <w:i/>
                <w:caps/>
                <w:sz w:val="22"/>
                <w:szCs w:val="22"/>
              </w:rPr>
              <w:t>в</w:t>
            </w:r>
            <w:proofErr w:type="gramEnd"/>
          </w:p>
          <w:tbl>
            <w:tblPr>
              <w:tblpPr w:leftFromText="180" w:rightFromText="180" w:vertAnchor="text" w:horzAnchor="margin" w:tblpY="598"/>
              <w:tblOverlap w:val="never"/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2"/>
              <w:gridCol w:w="1587"/>
              <w:gridCol w:w="1375"/>
              <w:gridCol w:w="186"/>
              <w:gridCol w:w="1622"/>
              <w:gridCol w:w="176"/>
              <w:gridCol w:w="1530"/>
              <w:gridCol w:w="975"/>
              <w:gridCol w:w="1865"/>
            </w:tblGrid>
            <w:tr w:rsidR="0007322C" w:rsidRPr="003B5F5C" w:rsidTr="005038D8">
              <w:tc>
                <w:tcPr>
                  <w:tcW w:w="482" w:type="dxa"/>
                  <w:vAlign w:val="center"/>
                </w:tcPr>
                <w:p w:rsidR="0007322C" w:rsidRPr="003B5F5C" w:rsidRDefault="0007322C" w:rsidP="0007322C">
                  <w:pPr>
                    <w:jc w:val="both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№</w:t>
                  </w:r>
                </w:p>
                <w:p w:rsidR="0007322C" w:rsidRPr="003B5F5C" w:rsidRDefault="0007322C" w:rsidP="0007322C">
                  <w:pPr>
                    <w:jc w:val="both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п/п</w:t>
                  </w:r>
                </w:p>
              </w:tc>
              <w:tc>
                <w:tcPr>
                  <w:tcW w:w="1587" w:type="dxa"/>
                </w:tcPr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Найменування навчальної дисципліни</w:t>
                  </w:r>
                </w:p>
              </w:tc>
              <w:tc>
                <w:tcPr>
                  <w:tcW w:w="1375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Прізвище, ім'я та по батькові викладача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Найменування закладу,</w:t>
                  </w:r>
                </w:p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який закінчив</w:t>
                  </w:r>
                </w:p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спеціальність, кваліфікація за дипломом</w:t>
                  </w:r>
                </w:p>
              </w:tc>
              <w:tc>
                <w:tcPr>
                  <w:tcW w:w="1530" w:type="dxa"/>
                  <w:vAlign w:val="center"/>
                </w:tcPr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Кваліфікаційна категорія, педагогічне, звання (для викладачів);</w:t>
                  </w:r>
                </w:p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роб. розряд або категорія</w:t>
                  </w:r>
                </w:p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(для майстрів виробничого навчання)</w:t>
                  </w:r>
                </w:p>
              </w:tc>
              <w:tc>
                <w:tcPr>
                  <w:tcW w:w="975" w:type="dxa"/>
                </w:tcPr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Педаго-гічний</w:t>
                  </w:r>
                  <w:proofErr w:type="spellEnd"/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 xml:space="preserve"> стаж</w:t>
                  </w:r>
                </w:p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(повних років)</w:t>
                  </w:r>
                </w:p>
              </w:tc>
              <w:tc>
                <w:tcPr>
                  <w:tcW w:w="1865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Підвищення кваліфікації</w:t>
                  </w:r>
                </w:p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( в т. ч. стажування),</w:t>
                  </w:r>
                </w:p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( заклад, рік)</w:t>
                  </w:r>
                </w:p>
              </w:tc>
            </w:tr>
            <w:tr w:rsidR="0007322C" w:rsidRPr="003B5F5C" w:rsidTr="005038D8">
              <w:tc>
                <w:tcPr>
                  <w:tcW w:w="482" w:type="dxa"/>
                  <w:vAlign w:val="center"/>
                </w:tcPr>
                <w:p w:rsidR="0007322C" w:rsidRPr="003B5F5C" w:rsidRDefault="0007322C" w:rsidP="0007322C">
                  <w:pPr>
                    <w:jc w:val="both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587" w:type="dxa"/>
                </w:tcPr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1375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1530" w:type="dxa"/>
                  <w:vAlign w:val="center"/>
                </w:tcPr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975" w:type="dxa"/>
                </w:tcPr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6</w:t>
                  </w:r>
                </w:p>
              </w:tc>
              <w:tc>
                <w:tcPr>
                  <w:tcW w:w="1865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i/>
                      <w:sz w:val="22"/>
                      <w:szCs w:val="22"/>
                      <w:lang w:val="uk-UA"/>
                    </w:rPr>
                    <w:t>7</w:t>
                  </w:r>
                </w:p>
              </w:tc>
            </w:tr>
            <w:tr w:rsidR="0007322C" w:rsidRPr="003B5F5C" w:rsidTr="003B5F5C">
              <w:tc>
                <w:tcPr>
                  <w:tcW w:w="9798" w:type="dxa"/>
                  <w:gridSpan w:val="9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B5F5C">
                    <w:rPr>
                      <w:b/>
                      <w:sz w:val="22"/>
                      <w:szCs w:val="22"/>
                      <w:lang w:val="uk-UA"/>
                    </w:rPr>
                    <w:t xml:space="preserve">Викладачі ( </w:t>
                  </w:r>
                  <w:proofErr w:type="spellStart"/>
                  <w:r w:rsidRPr="003B5F5C">
                    <w:rPr>
                      <w:b/>
                      <w:sz w:val="22"/>
                      <w:szCs w:val="22"/>
                      <w:lang w:val="uk-UA"/>
                    </w:rPr>
                    <w:t>загальнопрофесійна</w:t>
                  </w:r>
                  <w:proofErr w:type="spellEnd"/>
                  <w:r w:rsidRPr="003B5F5C">
                    <w:rPr>
                      <w:b/>
                      <w:sz w:val="22"/>
                      <w:szCs w:val="22"/>
                      <w:lang w:val="uk-UA"/>
                    </w:rPr>
                    <w:t>, професійно-теоретична підготовка)</w:t>
                  </w:r>
                </w:p>
              </w:tc>
            </w:tr>
            <w:tr w:rsidR="0007322C" w:rsidRPr="003B5F5C" w:rsidTr="005038D8">
              <w:tc>
                <w:tcPr>
                  <w:tcW w:w="482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587" w:type="dxa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Основи галузевої економіки та підприємництва,</w:t>
                  </w:r>
                </w:p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61" w:type="dxa"/>
                  <w:gridSpan w:val="2"/>
                </w:tcPr>
                <w:p w:rsidR="0007322C" w:rsidRPr="003B5F5C" w:rsidRDefault="005925E9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 w:rsidRPr="003B5F5C">
                    <w:rPr>
                      <w:lang w:val="uk-UA"/>
                    </w:rPr>
                    <w:t>Ніжнік</w:t>
                  </w:r>
                  <w:proofErr w:type="spellEnd"/>
                  <w:r w:rsidRPr="003B5F5C">
                    <w:rPr>
                      <w:lang w:val="uk-UA"/>
                    </w:rPr>
                    <w:t xml:space="preserve"> Марина Вікторівна</w:t>
                  </w:r>
                </w:p>
              </w:tc>
              <w:tc>
                <w:tcPr>
                  <w:tcW w:w="1798" w:type="dxa"/>
                  <w:gridSpan w:val="2"/>
                </w:tcPr>
                <w:p w:rsidR="0007322C" w:rsidRPr="003B5F5C" w:rsidRDefault="005925E9" w:rsidP="0007322C">
                  <w:pPr>
                    <w:jc w:val="center"/>
                    <w:rPr>
                      <w:lang w:val="uk-UA" w:eastAsia="ar-SA"/>
                    </w:rPr>
                  </w:pPr>
                  <w:r w:rsidRPr="003B5F5C">
                    <w:rPr>
                      <w:lang w:val="uk-UA" w:eastAsia="ar-SA"/>
                    </w:rPr>
                    <w:t>Приватний вищий навчальний заклад «Європейський університет»</w:t>
                  </w:r>
                </w:p>
              </w:tc>
              <w:tc>
                <w:tcPr>
                  <w:tcW w:w="1530" w:type="dxa"/>
                </w:tcPr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Спеціаліст</w:t>
                  </w:r>
                </w:p>
                <w:p w:rsidR="0007322C" w:rsidRPr="003B5F5C" w:rsidRDefault="0007322C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75" w:type="dxa"/>
                </w:tcPr>
                <w:p w:rsidR="0007322C" w:rsidRPr="003B5F5C" w:rsidRDefault="005925E9" w:rsidP="005925E9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10 р</w:t>
                  </w:r>
                </w:p>
              </w:tc>
              <w:tc>
                <w:tcPr>
                  <w:tcW w:w="1865" w:type="dxa"/>
                  <w:vAlign w:val="center"/>
                </w:tcPr>
                <w:p w:rsidR="0007322C" w:rsidRPr="003B5F5C" w:rsidRDefault="0007322C" w:rsidP="005925E9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Курси ПК: НМЦ ПТО ПК </w:t>
                  </w:r>
                  <w:r w:rsidR="005925E9" w:rsidRPr="003B5F5C">
                    <w:rPr>
                      <w:bCs/>
                      <w:shd w:val="clear" w:color="auto" w:fill="FFFFFF"/>
                      <w:lang w:val="uk-UA"/>
                    </w:rPr>
                    <w:t xml:space="preserve"> Свідоцтво про підвищення кваліфікації 12 СПВ №040188 </w:t>
                  </w:r>
                </w:p>
              </w:tc>
            </w:tr>
            <w:tr w:rsidR="0007322C" w:rsidRPr="003B5F5C" w:rsidTr="005038D8">
              <w:tc>
                <w:tcPr>
                  <w:tcW w:w="482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587" w:type="dxa"/>
                </w:tcPr>
                <w:p w:rsidR="0007322C" w:rsidRPr="003B5F5C" w:rsidRDefault="0007322C" w:rsidP="009F104F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Основи </w:t>
                  </w:r>
                  <w:r w:rsidR="005925E9" w:rsidRPr="003B5F5C">
                    <w:rPr>
                      <w:lang w:val="uk-UA"/>
                    </w:rPr>
                    <w:t xml:space="preserve">правових знань. </w:t>
                  </w:r>
                </w:p>
              </w:tc>
              <w:tc>
                <w:tcPr>
                  <w:tcW w:w="1561" w:type="dxa"/>
                  <w:gridSpan w:val="2"/>
                </w:tcPr>
                <w:p w:rsidR="0007322C" w:rsidRPr="003B5F5C" w:rsidRDefault="005925E9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 w:rsidRPr="003B5F5C">
                    <w:rPr>
                      <w:lang w:val="uk-UA"/>
                    </w:rPr>
                    <w:t>Свінціцька</w:t>
                  </w:r>
                  <w:proofErr w:type="spellEnd"/>
                  <w:r w:rsidRPr="003B5F5C">
                    <w:rPr>
                      <w:lang w:val="uk-UA"/>
                    </w:rPr>
                    <w:t xml:space="preserve"> Інна Олександрівна</w:t>
                  </w:r>
                </w:p>
              </w:tc>
              <w:tc>
                <w:tcPr>
                  <w:tcW w:w="1798" w:type="dxa"/>
                  <w:gridSpan w:val="2"/>
                </w:tcPr>
                <w:p w:rsidR="0007322C" w:rsidRPr="003B5F5C" w:rsidRDefault="005925E9" w:rsidP="0007322C">
                  <w:pPr>
                    <w:pStyle w:val="7"/>
                    <w:rPr>
                      <w:rFonts w:ascii="Times New Roman" w:hAnsi="Times New Roman" w:cs="Times New Roman"/>
                      <w:i w:val="0"/>
                      <w:color w:val="auto"/>
                      <w:lang w:val="uk-UA"/>
                    </w:rPr>
                  </w:pPr>
                  <w:r w:rsidRPr="003B5F5C">
                    <w:rPr>
                      <w:rFonts w:ascii="Times New Roman" w:hAnsi="Times New Roman" w:cs="Times New Roman"/>
                      <w:i w:val="0"/>
                      <w:color w:val="auto"/>
                      <w:lang w:val="uk-UA"/>
                    </w:rPr>
                    <w:t>Рівненський державний аграрний коледж</w:t>
                  </w:r>
                </w:p>
                <w:p w:rsidR="005925E9" w:rsidRPr="003B5F5C" w:rsidRDefault="005925E9" w:rsidP="005925E9">
                  <w:pPr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Львівський національний університет ім.. І.Я. Франка</w:t>
                  </w:r>
                </w:p>
              </w:tc>
              <w:tc>
                <w:tcPr>
                  <w:tcW w:w="1530" w:type="dxa"/>
                </w:tcPr>
                <w:p w:rsidR="0007322C" w:rsidRPr="003B5F5C" w:rsidRDefault="005925E9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Спеціаліст</w:t>
                  </w:r>
                </w:p>
              </w:tc>
              <w:tc>
                <w:tcPr>
                  <w:tcW w:w="975" w:type="dxa"/>
                </w:tcPr>
                <w:p w:rsidR="0007322C" w:rsidRPr="003B5F5C" w:rsidRDefault="009F104F" w:rsidP="0007322C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865" w:type="dxa"/>
                </w:tcPr>
                <w:p w:rsidR="0007322C" w:rsidRPr="003B5F5C" w:rsidRDefault="009F104F" w:rsidP="005925E9">
                  <w:pPr>
                    <w:rPr>
                      <w:color w:val="FF0000"/>
                      <w:lang w:val="uk-UA"/>
                    </w:rPr>
                  </w:pPr>
                  <w:r w:rsidRPr="003B5F5C">
                    <w:rPr>
                      <w:bCs/>
                      <w:shd w:val="clear" w:color="auto" w:fill="FFFFFF"/>
                      <w:lang w:val="uk-UA"/>
                    </w:rPr>
                    <w:t>Заплановано на 2021 рік</w:t>
                  </w:r>
                </w:p>
              </w:tc>
            </w:tr>
            <w:tr w:rsidR="0007322C" w:rsidRPr="003B5F5C" w:rsidTr="005038D8">
              <w:trPr>
                <w:trHeight w:val="472"/>
              </w:trPr>
              <w:tc>
                <w:tcPr>
                  <w:tcW w:w="482" w:type="dxa"/>
                  <w:vAlign w:val="center"/>
                </w:tcPr>
                <w:p w:rsidR="009F104F" w:rsidRPr="003B5F5C" w:rsidRDefault="009F104F" w:rsidP="0007322C">
                  <w:pPr>
                    <w:jc w:val="center"/>
                    <w:rPr>
                      <w:lang w:val="uk-UA"/>
                    </w:rPr>
                  </w:pPr>
                </w:p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587" w:type="dxa"/>
                </w:tcPr>
                <w:p w:rsidR="009F104F" w:rsidRPr="003B5F5C" w:rsidRDefault="009F104F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</w:p>
                <w:p w:rsidR="0007322C" w:rsidRPr="003B5F5C" w:rsidRDefault="009F104F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Правила дорожнього руху</w:t>
                  </w:r>
                </w:p>
              </w:tc>
              <w:tc>
                <w:tcPr>
                  <w:tcW w:w="1561" w:type="dxa"/>
                  <w:gridSpan w:val="2"/>
                </w:tcPr>
                <w:p w:rsidR="009F104F" w:rsidRPr="003B5F5C" w:rsidRDefault="009F104F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</w:p>
                <w:p w:rsidR="0007322C" w:rsidRPr="003B5F5C" w:rsidRDefault="009F104F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 w:rsidRPr="003B5F5C">
                    <w:rPr>
                      <w:lang w:val="uk-UA"/>
                    </w:rPr>
                    <w:t>Свінціцький</w:t>
                  </w:r>
                  <w:proofErr w:type="spellEnd"/>
                  <w:r w:rsidRPr="003B5F5C">
                    <w:rPr>
                      <w:lang w:val="uk-UA"/>
                    </w:rPr>
                    <w:t xml:space="preserve"> Олександр Броніславович</w:t>
                  </w:r>
                </w:p>
              </w:tc>
              <w:tc>
                <w:tcPr>
                  <w:tcW w:w="1798" w:type="dxa"/>
                  <w:gridSpan w:val="2"/>
                </w:tcPr>
                <w:p w:rsidR="009F104F" w:rsidRPr="003B5F5C" w:rsidRDefault="009F104F" w:rsidP="009F104F">
                  <w:pPr>
                    <w:rPr>
                      <w:lang w:val="uk-UA"/>
                    </w:rPr>
                  </w:pPr>
                  <w:proofErr w:type="spellStart"/>
                  <w:r w:rsidRPr="003B5F5C">
                    <w:rPr>
                      <w:lang w:val="uk-UA"/>
                    </w:rPr>
                    <w:t>Плужненське</w:t>
                  </w:r>
                  <w:proofErr w:type="spellEnd"/>
                  <w:r w:rsidRPr="003B5F5C">
                    <w:rPr>
                      <w:lang w:val="uk-UA"/>
                    </w:rPr>
                    <w:t xml:space="preserve"> ПТУ № 33, слюсар з ремонту автомобіля, водій авто.</w:t>
                  </w:r>
                </w:p>
                <w:p w:rsidR="009F104F" w:rsidRPr="003B5F5C" w:rsidRDefault="009F104F" w:rsidP="009F104F">
                  <w:pPr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Хмельницький національний університет, спеціаліст з інженерної механіки</w:t>
                  </w:r>
                </w:p>
              </w:tc>
              <w:tc>
                <w:tcPr>
                  <w:tcW w:w="1530" w:type="dxa"/>
                </w:tcPr>
                <w:p w:rsidR="009F104F" w:rsidRPr="003B5F5C" w:rsidRDefault="009F104F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</w:p>
                <w:p w:rsidR="0007322C" w:rsidRPr="003B5F5C" w:rsidRDefault="009F104F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Спеціаліст першої категорії</w:t>
                  </w:r>
                </w:p>
              </w:tc>
              <w:tc>
                <w:tcPr>
                  <w:tcW w:w="975" w:type="dxa"/>
                </w:tcPr>
                <w:p w:rsidR="009F104F" w:rsidRPr="003B5F5C" w:rsidRDefault="009F104F" w:rsidP="0007322C">
                  <w:pPr>
                    <w:contextualSpacing/>
                    <w:jc w:val="center"/>
                    <w:rPr>
                      <w:lang w:val="uk-UA"/>
                    </w:rPr>
                  </w:pPr>
                </w:p>
                <w:p w:rsidR="0007322C" w:rsidRPr="003B5F5C" w:rsidRDefault="009F104F" w:rsidP="0007322C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865" w:type="dxa"/>
                </w:tcPr>
                <w:p w:rsidR="009F104F" w:rsidRPr="003B5F5C" w:rsidRDefault="009F104F" w:rsidP="0007322C">
                  <w:pPr>
                    <w:jc w:val="center"/>
                    <w:rPr>
                      <w:bCs/>
                      <w:shd w:val="clear" w:color="auto" w:fill="FFFFFF"/>
                      <w:lang w:val="uk-UA"/>
                    </w:rPr>
                  </w:pPr>
                  <w:r w:rsidRPr="003B5F5C">
                    <w:rPr>
                      <w:bCs/>
                      <w:shd w:val="clear" w:color="auto" w:fill="FFFFFF"/>
                      <w:lang w:val="uk-UA"/>
                    </w:rPr>
                    <w:t>НМЦ ПТО ПК</w:t>
                  </w:r>
                </w:p>
                <w:p w:rsidR="0007322C" w:rsidRPr="003B5F5C" w:rsidRDefault="009F104F" w:rsidP="0007322C">
                  <w:pPr>
                    <w:jc w:val="center"/>
                    <w:rPr>
                      <w:bCs/>
                      <w:shd w:val="clear" w:color="auto" w:fill="FFFFFF"/>
                      <w:lang w:val="uk-UA"/>
                    </w:rPr>
                  </w:pPr>
                  <w:r w:rsidRPr="003B5F5C">
                    <w:rPr>
                      <w:bCs/>
                      <w:shd w:val="clear" w:color="auto" w:fill="FFFFFF"/>
                      <w:lang w:val="uk-UA"/>
                    </w:rPr>
                    <w:t>свідоцтво про підвищення кваліфікації</w:t>
                  </w:r>
                </w:p>
                <w:p w:rsidR="009F104F" w:rsidRPr="003B5F5C" w:rsidRDefault="009F104F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bCs/>
                      <w:shd w:val="clear" w:color="auto" w:fill="FFFFFF"/>
                      <w:lang w:val="uk-UA"/>
                    </w:rPr>
                    <w:t>22771726/002384-19</w:t>
                  </w:r>
                </w:p>
              </w:tc>
            </w:tr>
            <w:tr w:rsidR="009F104F" w:rsidRPr="003B5F5C" w:rsidTr="005038D8">
              <w:trPr>
                <w:trHeight w:val="910"/>
              </w:trPr>
              <w:tc>
                <w:tcPr>
                  <w:tcW w:w="482" w:type="dxa"/>
                  <w:vAlign w:val="center"/>
                </w:tcPr>
                <w:p w:rsidR="009F104F" w:rsidRPr="003B5F5C" w:rsidRDefault="009F104F" w:rsidP="009F104F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587" w:type="dxa"/>
                </w:tcPr>
                <w:p w:rsidR="009F104F" w:rsidRPr="003B5F5C" w:rsidRDefault="009F104F" w:rsidP="009F104F">
                  <w:pPr>
                    <w:tabs>
                      <w:tab w:val="left" w:pos="4282"/>
                    </w:tabs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Інформаційні технології</w:t>
                  </w:r>
                </w:p>
              </w:tc>
              <w:tc>
                <w:tcPr>
                  <w:tcW w:w="1561" w:type="dxa"/>
                  <w:gridSpan w:val="2"/>
                </w:tcPr>
                <w:p w:rsidR="009F104F" w:rsidRPr="003B5F5C" w:rsidRDefault="009F104F" w:rsidP="009F104F">
                  <w:pPr>
                    <w:tabs>
                      <w:tab w:val="left" w:pos="4282"/>
                    </w:tabs>
                    <w:rPr>
                      <w:lang w:val="uk-UA"/>
                    </w:rPr>
                  </w:pPr>
                  <w:proofErr w:type="spellStart"/>
                  <w:r w:rsidRPr="003B5F5C">
                    <w:rPr>
                      <w:lang w:val="uk-UA"/>
                    </w:rPr>
                    <w:t>Тимчук</w:t>
                  </w:r>
                  <w:proofErr w:type="spellEnd"/>
                  <w:r w:rsidRPr="003B5F5C">
                    <w:rPr>
                      <w:lang w:val="uk-UA"/>
                    </w:rPr>
                    <w:t xml:space="preserve"> Наталія Миколаївна</w:t>
                  </w:r>
                </w:p>
              </w:tc>
              <w:tc>
                <w:tcPr>
                  <w:tcW w:w="1798" w:type="dxa"/>
                  <w:gridSpan w:val="2"/>
                </w:tcPr>
                <w:p w:rsidR="009F104F" w:rsidRPr="003B5F5C" w:rsidRDefault="009F104F" w:rsidP="009F104F">
                  <w:pPr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Вінницький державний педагогічний університет ім. М.Коцюбинського.</w:t>
                  </w:r>
                </w:p>
                <w:p w:rsidR="009F104F" w:rsidRPr="003B5F5C" w:rsidRDefault="009F104F" w:rsidP="009F104F">
                  <w:pPr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Математика, вчитель </w:t>
                  </w:r>
                  <w:r w:rsidR="00423EC9" w:rsidRPr="003B5F5C">
                    <w:rPr>
                      <w:lang w:val="uk-UA"/>
                    </w:rPr>
                    <w:t xml:space="preserve">математики і </w:t>
                  </w:r>
                  <w:r w:rsidRPr="003B5F5C">
                    <w:rPr>
                      <w:lang w:val="uk-UA"/>
                    </w:rPr>
                    <w:t>інформатики</w:t>
                  </w:r>
                </w:p>
                <w:p w:rsidR="009F104F" w:rsidRPr="003B5F5C" w:rsidRDefault="009F104F" w:rsidP="009F104F">
                  <w:pPr>
                    <w:rPr>
                      <w:lang w:val="uk-UA"/>
                    </w:rPr>
                  </w:pPr>
                </w:p>
                <w:p w:rsidR="009F104F" w:rsidRPr="003B5F5C" w:rsidRDefault="009F104F" w:rsidP="009F104F">
                  <w:pPr>
                    <w:rPr>
                      <w:lang w:val="uk-UA"/>
                    </w:rPr>
                  </w:pPr>
                </w:p>
                <w:p w:rsidR="009F104F" w:rsidRPr="003B5F5C" w:rsidRDefault="009F104F" w:rsidP="009F104F">
                  <w:pPr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530" w:type="dxa"/>
                </w:tcPr>
                <w:p w:rsidR="009F104F" w:rsidRPr="003B5F5C" w:rsidRDefault="009F104F" w:rsidP="009F104F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</w:p>
                <w:p w:rsidR="009F104F" w:rsidRPr="003B5F5C" w:rsidRDefault="009F104F" w:rsidP="009F104F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</w:p>
                <w:p w:rsidR="009F104F" w:rsidRPr="003B5F5C" w:rsidRDefault="009F104F" w:rsidP="009F104F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</w:p>
                <w:p w:rsidR="009F104F" w:rsidRPr="003B5F5C" w:rsidRDefault="009F104F" w:rsidP="009F104F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Спеціаліст </w:t>
                  </w:r>
                  <w:r w:rsidR="00423EC9" w:rsidRPr="003B5F5C">
                    <w:rPr>
                      <w:lang w:val="uk-UA"/>
                    </w:rPr>
                    <w:t>першої категорії</w:t>
                  </w:r>
                </w:p>
              </w:tc>
              <w:tc>
                <w:tcPr>
                  <w:tcW w:w="975" w:type="dxa"/>
                </w:tcPr>
                <w:p w:rsidR="009F104F" w:rsidRPr="003B5F5C" w:rsidRDefault="009F104F" w:rsidP="009F104F">
                  <w:pPr>
                    <w:contextualSpacing/>
                    <w:jc w:val="center"/>
                    <w:rPr>
                      <w:lang w:val="uk-UA"/>
                    </w:rPr>
                  </w:pPr>
                </w:p>
                <w:p w:rsidR="009F104F" w:rsidRPr="003B5F5C" w:rsidRDefault="009F104F" w:rsidP="009F104F">
                  <w:pPr>
                    <w:contextualSpacing/>
                    <w:jc w:val="center"/>
                    <w:rPr>
                      <w:lang w:val="uk-UA"/>
                    </w:rPr>
                  </w:pPr>
                </w:p>
                <w:p w:rsidR="009F104F" w:rsidRPr="003B5F5C" w:rsidRDefault="009F104F" w:rsidP="009F104F">
                  <w:pPr>
                    <w:contextualSpacing/>
                    <w:jc w:val="center"/>
                    <w:rPr>
                      <w:lang w:val="uk-UA"/>
                    </w:rPr>
                  </w:pPr>
                </w:p>
                <w:p w:rsidR="009F104F" w:rsidRPr="003B5F5C" w:rsidRDefault="009F104F" w:rsidP="009F104F">
                  <w:pPr>
                    <w:contextualSpacing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1</w:t>
                  </w:r>
                  <w:r w:rsidR="00423EC9" w:rsidRPr="003B5F5C">
                    <w:rPr>
                      <w:lang w:val="uk-UA"/>
                    </w:rPr>
                    <w:t>4</w:t>
                  </w:r>
                  <w:r w:rsidRPr="003B5F5C">
                    <w:rPr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1865" w:type="dxa"/>
                </w:tcPr>
                <w:p w:rsidR="009F104F" w:rsidRPr="003B5F5C" w:rsidRDefault="00423EC9" w:rsidP="009F104F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Хмельницький інститут післядипломної педагогічної освіти,</w:t>
                  </w:r>
                </w:p>
                <w:p w:rsidR="00423EC9" w:rsidRPr="003B5F5C" w:rsidRDefault="00423EC9" w:rsidP="00423EC9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Свідоцтво СПК № 02139802/3983-20</w:t>
                  </w:r>
                </w:p>
                <w:p w:rsidR="00423EC9" w:rsidRPr="003B5F5C" w:rsidRDefault="00423EC9" w:rsidP="00423EC9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 від 10.07.2020 р. вчитель інформатики.</w:t>
                  </w:r>
                </w:p>
                <w:p w:rsidR="00423EC9" w:rsidRPr="003B5F5C" w:rsidRDefault="00423EC9" w:rsidP="00423EC9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Свідоцтво СПК № 02139802/3983-20</w:t>
                  </w:r>
                </w:p>
                <w:p w:rsidR="00423EC9" w:rsidRPr="003B5F5C" w:rsidRDefault="00423EC9" w:rsidP="00423EC9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 від 20.11.2020 р.</w:t>
                  </w:r>
                </w:p>
                <w:p w:rsidR="00423EC9" w:rsidRPr="003B5F5C" w:rsidRDefault="00423EC9" w:rsidP="00423EC9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вчитель математики</w:t>
                  </w:r>
                </w:p>
              </w:tc>
            </w:tr>
            <w:tr w:rsidR="0007322C" w:rsidRPr="003B5F5C" w:rsidTr="005038D8">
              <w:tc>
                <w:tcPr>
                  <w:tcW w:w="482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587" w:type="dxa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Охорона праці</w:t>
                  </w:r>
                </w:p>
              </w:tc>
              <w:tc>
                <w:tcPr>
                  <w:tcW w:w="1561" w:type="dxa"/>
                  <w:gridSpan w:val="2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3B5F5C">
                    <w:rPr>
                      <w:lang w:val="uk-UA"/>
                    </w:rPr>
                    <w:t>Кривомаз</w:t>
                  </w:r>
                  <w:proofErr w:type="spellEnd"/>
                  <w:r w:rsidRPr="003B5F5C">
                    <w:rPr>
                      <w:lang w:val="uk-UA"/>
                    </w:rPr>
                    <w:t xml:space="preserve"> Юлія</w:t>
                  </w:r>
                  <w:r w:rsidR="00776F32" w:rsidRPr="003B5F5C">
                    <w:rPr>
                      <w:lang w:val="uk-UA"/>
                    </w:rPr>
                    <w:t xml:space="preserve"> Юріївна</w:t>
                  </w:r>
                </w:p>
              </w:tc>
              <w:tc>
                <w:tcPr>
                  <w:tcW w:w="1798" w:type="dxa"/>
                  <w:gridSpan w:val="2"/>
                </w:tcPr>
                <w:p w:rsidR="0007322C" w:rsidRPr="003B5F5C" w:rsidRDefault="007D39FF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Хмельницький національний університет</w:t>
                  </w:r>
                </w:p>
              </w:tc>
              <w:tc>
                <w:tcPr>
                  <w:tcW w:w="1530" w:type="dxa"/>
                </w:tcPr>
                <w:p w:rsidR="0007322C" w:rsidRPr="003B5F5C" w:rsidRDefault="007D39FF" w:rsidP="0007322C">
                  <w:pPr>
                    <w:tabs>
                      <w:tab w:val="left" w:pos="4282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Спеціаліст</w:t>
                  </w:r>
                </w:p>
              </w:tc>
              <w:tc>
                <w:tcPr>
                  <w:tcW w:w="975" w:type="dxa"/>
                </w:tcPr>
                <w:p w:rsidR="0007322C" w:rsidRPr="003B5F5C" w:rsidRDefault="007D39FF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6 р.</w:t>
                  </w:r>
                </w:p>
              </w:tc>
              <w:tc>
                <w:tcPr>
                  <w:tcW w:w="1865" w:type="dxa"/>
                </w:tcPr>
                <w:p w:rsidR="0007322C" w:rsidRPr="003B5F5C" w:rsidRDefault="00423EC9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Заплановано на 2021 рік</w:t>
                  </w:r>
                </w:p>
              </w:tc>
            </w:tr>
            <w:tr w:rsidR="0007322C" w:rsidRPr="003B5F5C" w:rsidTr="005038D8">
              <w:trPr>
                <w:trHeight w:val="280"/>
              </w:trPr>
              <w:tc>
                <w:tcPr>
                  <w:tcW w:w="482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1587" w:type="dxa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Гігієна і санітарія виробництва,</w:t>
                  </w:r>
                </w:p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lastRenderedPageBreak/>
                    <w:t>Фізіологія харчування</w:t>
                  </w:r>
                </w:p>
              </w:tc>
              <w:tc>
                <w:tcPr>
                  <w:tcW w:w="1561" w:type="dxa"/>
                  <w:gridSpan w:val="2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3B5F5C">
                    <w:rPr>
                      <w:lang w:val="uk-UA"/>
                    </w:rPr>
                    <w:lastRenderedPageBreak/>
                    <w:t>Ніжнік</w:t>
                  </w:r>
                  <w:proofErr w:type="spellEnd"/>
                  <w:r w:rsidRPr="003B5F5C">
                    <w:rPr>
                      <w:lang w:val="uk-UA"/>
                    </w:rPr>
                    <w:t xml:space="preserve"> Надія Олександрівна</w:t>
                  </w:r>
                </w:p>
              </w:tc>
              <w:tc>
                <w:tcPr>
                  <w:tcW w:w="1798" w:type="dxa"/>
                  <w:gridSpan w:val="2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Тернопільський педагогічний інститут;  вчитель </w:t>
                  </w:r>
                  <w:r w:rsidRPr="003B5F5C">
                    <w:rPr>
                      <w:lang w:val="uk-UA"/>
                    </w:rPr>
                    <w:lastRenderedPageBreak/>
                    <w:t>біології</w:t>
                  </w:r>
                </w:p>
              </w:tc>
              <w:tc>
                <w:tcPr>
                  <w:tcW w:w="1530" w:type="dxa"/>
                </w:tcPr>
                <w:p w:rsidR="0007322C" w:rsidRPr="003B5F5C" w:rsidRDefault="0007322C" w:rsidP="0007322C">
                  <w:pPr>
                    <w:tabs>
                      <w:tab w:val="left" w:pos="240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lastRenderedPageBreak/>
                    <w:t xml:space="preserve">Спеціаліст вищої категорії,  пед. </w:t>
                  </w:r>
                  <w:r w:rsidRPr="003B5F5C">
                    <w:rPr>
                      <w:lang w:val="uk-UA"/>
                    </w:rPr>
                    <w:lastRenderedPageBreak/>
                    <w:t>звання викладач-методист</w:t>
                  </w:r>
                </w:p>
              </w:tc>
              <w:tc>
                <w:tcPr>
                  <w:tcW w:w="975" w:type="dxa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lastRenderedPageBreak/>
                    <w:t>47 р.</w:t>
                  </w:r>
                </w:p>
              </w:tc>
              <w:tc>
                <w:tcPr>
                  <w:tcW w:w="1865" w:type="dxa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Курси ПК: НМЦ ПТО ПК Хмельницької </w:t>
                  </w:r>
                  <w:r w:rsidRPr="003B5F5C">
                    <w:rPr>
                      <w:lang w:val="uk-UA"/>
                    </w:rPr>
                    <w:lastRenderedPageBreak/>
                    <w:t>області,2017</w:t>
                  </w:r>
                </w:p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Стажування: </w:t>
                  </w:r>
                  <w:proofErr w:type="spellStart"/>
                  <w:r w:rsidRPr="003B5F5C">
                    <w:rPr>
                      <w:lang w:val="uk-UA"/>
                    </w:rPr>
                    <w:t>Вана-Вігаласька</w:t>
                  </w:r>
                  <w:proofErr w:type="spellEnd"/>
                  <w:r w:rsidRPr="003B5F5C">
                    <w:rPr>
                      <w:lang w:val="uk-UA"/>
                    </w:rPr>
                    <w:t xml:space="preserve"> школа техніки та обслуговування, 2019.</w:t>
                  </w:r>
                </w:p>
              </w:tc>
            </w:tr>
            <w:tr w:rsidR="0007322C" w:rsidRPr="003B5F5C" w:rsidTr="005038D8">
              <w:trPr>
                <w:trHeight w:val="977"/>
              </w:trPr>
              <w:tc>
                <w:tcPr>
                  <w:tcW w:w="482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1587" w:type="dxa"/>
                </w:tcPr>
                <w:p w:rsidR="0007322C" w:rsidRPr="003B5F5C" w:rsidRDefault="0007322C" w:rsidP="0007322C">
                  <w:pPr>
                    <w:pStyle w:val="aa"/>
                    <w:tabs>
                      <w:tab w:val="left" w:pos="426"/>
                    </w:tabs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B5F5C">
                    <w:rPr>
                      <w:sz w:val="20"/>
                      <w:szCs w:val="20"/>
                      <w:lang w:val="uk-UA"/>
                    </w:rPr>
                    <w:t>Організація виробництва та обслуговування,</w:t>
                  </w:r>
                </w:p>
                <w:p w:rsidR="0007322C" w:rsidRPr="003B5F5C" w:rsidRDefault="0007322C" w:rsidP="0007322C">
                  <w:pPr>
                    <w:pStyle w:val="aa"/>
                    <w:tabs>
                      <w:tab w:val="left" w:pos="426"/>
                    </w:tabs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B5F5C">
                    <w:rPr>
                      <w:sz w:val="20"/>
                      <w:szCs w:val="20"/>
                      <w:lang w:val="uk-UA"/>
                    </w:rPr>
                    <w:t>Технологія приготування їжі з основами товарознавства,</w:t>
                  </w:r>
                </w:p>
                <w:p w:rsidR="0007322C" w:rsidRPr="003B5F5C" w:rsidRDefault="0007322C" w:rsidP="0007322C">
                  <w:pPr>
                    <w:pStyle w:val="aa"/>
                    <w:tabs>
                      <w:tab w:val="left" w:pos="426"/>
                    </w:tabs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B5F5C">
                    <w:rPr>
                      <w:sz w:val="20"/>
                      <w:szCs w:val="20"/>
                      <w:lang w:val="uk-UA"/>
                    </w:rPr>
                    <w:t>Устаткування підприємств харчування</w:t>
                  </w:r>
                </w:p>
              </w:tc>
              <w:tc>
                <w:tcPr>
                  <w:tcW w:w="1561" w:type="dxa"/>
                  <w:gridSpan w:val="2"/>
                </w:tcPr>
                <w:p w:rsidR="0007322C" w:rsidRPr="003B5F5C" w:rsidRDefault="0007322C" w:rsidP="0007322C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lang w:val="uk-UA"/>
                    </w:rPr>
                  </w:pPr>
                  <w:proofErr w:type="spellStart"/>
                  <w:r w:rsidRPr="003B5F5C">
                    <w:rPr>
                      <w:lang w:val="uk-UA"/>
                    </w:rPr>
                    <w:t>Цирканюк</w:t>
                  </w:r>
                  <w:proofErr w:type="spellEnd"/>
                  <w:r w:rsidRPr="003B5F5C">
                    <w:rPr>
                      <w:lang w:val="uk-UA"/>
                    </w:rPr>
                    <w:t xml:space="preserve"> Світлана Олександрівна</w:t>
                  </w:r>
                </w:p>
              </w:tc>
              <w:tc>
                <w:tcPr>
                  <w:tcW w:w="1798" w:type="dxa"/>
                  <w:gridSpan w:val="2"/>
                </w:tcPr>
                <w:p w:rsidR="0007322C" w:rsidRPr="003B5F5C" w:rsidRDefault="0007322C" w:rsidP="0007322C">
                  <w:pPr>
                    <w:tabs>
                      <w:tab w:val="left" w:pos="426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Національний університет харчових технологій, </w:t>
                  </w:r>
                  <w:r w:rsidRPr="003B5F5C">
                    <w:t xml:space="preserve"> </w:t>
                  </w:r>
                  <w:r w:rsidRPr="003B5F5C">
                    <w:rPr>
                      <w:lang w:val="uk-UA"/>
                    </w:rPr>
                    <w:t xml:space="preserve">Спеціаліст з технологій хліба, кондитерських, макаронних виробів та </w:t>
                  </w:r>
                  <w:proofErr w:type="spellStart"/>
                  <w:r w:rsidRPr="003B5F5C">
                    <w:rPr>
                      <w:lang w:val="uk-UA"/>
                    </w:rPr>
                    <w:t>харчоконцентратів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07322C" w:rsidRPr="003B5F5C" w:rsidRDefault="0007322C" w:rsidP="0007322C">
                  <w:pPr>
                    <w:pStyle w:val="aa"/>
                    <w:tabs>
                      <w:tab w:val="left" w:pos="426"/>
                    </w:tabs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B5F5C">
                    <w:rPr>
                      <w:sz w:val="20"/>
                      <w:szCs w:val="20"/>
                      <w:lang w:val="uk-UA"/>
                    </w:rPr>
                    <w:t>Спеціаліст</w:t>
                  </w:r>
                </w:p>
                <w:p w:rsidR="0007322C" w:rsidRPr="003B5F5C" w:rsidRDefault="0007322C" w:rsidP="0007322C">
                  <w:pPr>
                    <w:pStyle w:val="aa"/>
                    <w:tabs>
                      <w:tab w:val="left" w:pos="426"/>
                    </w:tabs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75" w:type="dxa"/>
                </w:tcPr>
                <w:p w:rsidR="0007322C" w:rsidRPr="003B5F5C" w:rsidRDefault="00776F32" w:rsidP="0007322C">
                  <w:pPr>
                    <w:pStyle w:val="aa"/>
                    <w:tabs>
                      <w:tab w:val="left" w:pos="426"/>
                    </w:tabs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B5F5C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865" w:type="dxa"/>
                </w:tcPr>
                <w:p w:rsidR="00776F32" w:rsidRPr="003B5F5C" w:rsidRDefault="00776F32" w:rsidP="00776F32">
                  <w:pPr>
                    <w:tabs>
                      <w:tab w:val="left" w:pos="426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Курси  ПК:</w:t>
                  </w:r>
                </w:p>
                <w:p w:rsidR="00776F32" w:rsidRPr="003B5F5C" w:rsidRDefault="00776F32" w:rsidP="00776F32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НМЦ ПТО ПК Хмельницької області, 2021 р.</w:t>
                  </w:r>
                </w:p>
                <w:p w:rsidR="0007322C" w:rsidRPr="003B5F5C" w:rsidRDefault="0007322C" w:rsidP="0007322C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  <w:tr w:rsidR="0007322C" w:rsidRPr="003B5F5C" w:rsidTr="003B5F5C">
              <w:trPr>
                <w:trHeight w:val="630"/>
              </w:trPr>
              <w:tc>
                <w:tcPr>
                  <w:tcW w:w="9798" w:type="dxa"/>
                  <w:gridSpan w:val="9"/>
                  <w:vAlign w:val="center"/>
                </w:tcPr>
                <w:p w:rsidR="0007322C" w:rsidRPr="003B5F5C" w:rsidRDefault="009F104F" w:rsidP="0007322C">
                  <w:pPr>
                    <w:jc w:val="center"/>
                    <w:rPr>
                      <w:b/>
                      <w:lang w:val="uk-UA"/>
                    </w:rPr>
                  </w:pPr>
                  <w:r w:rsidRPr="003B5F5C">
                    <w:rPr>
                      <w:b/>
                      <w:lang w:val="uk-UA"/>
                    </w:rPr>
                    <w:t xml:space="preserve">Виробниче </w:t>
                  </w:r>
                  <w:r w:rsidR="0007322C" w:rsidRPr="003B5F5C">
                    <w:rPr>
                      <w:b/>
                      <w:lang w:val="uk-UA"/>
                    </w:rPr>
                    <w:t xml:space="preserve"> навчання</w:t>
                  </w:r>
                  <w:r w:rsidRPr="003B5F5C">
                    <w:rPr>
                      <w:b/>
                      <w:lang w:val="uk-UA"/>
                    </w:rPr>
                    <w:t xml:space="preserve"> (професійно-практична підготовка)</w:t>
                  </w:r>
                </w:p>
              </w:tc>
            </w:tr>
            <w:tr w:rsidR="0007322C" w:rsidRPr="003B5F5C" w:rsidTr="005038D8">
              <w:tc>
                <w:tcPr>
                  <w:tcW w:w="482" w:type="dxa"/>
                  <w:vAlign w:val="center"/>
                </w:tcPr>
                <w:p w:rsidR="0007322C" w:rsidRPr="003B5F5C" w:rsidRDefault="0007322C" w:rsidP="000732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87" w:type="dxa"/>
                </w:tcPr>
                <w:p w:rsidR="0007322C" w:rsidRPr="003B5F5C" w:rsidRDefault="0007322C" w:rsidP="0007322C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Майстер в/н</w:t>
                  </w:r>
                </w:p>
              </w:tc>
              <w:tc>
                <w:tcPr>
                  <w:tcW w:w="1561" w:type="dxa"/>
                  <w:gridSpan w:val="2"/>
                </w:tcPr>
                <w:p w:rsidR="00776F32" w:rsidRPr="003B5F5C" w:rsidRDefault="003B5F5C" w:rsidP="0007322C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Палій Юлія Володимирівна</w:t>
                  </w:r>
                </w:p>
              </w:tc>
              <w:tc>
                <w:tcPr>
                  <w:tcW w:w="1622" w:type="dxa"/>
                </w:tcPr>
                <w:p w:rsidR="0007322C" w:rsidRPr="003B5F5C" w:rsidRDefault="003B5F5C" w:rsidP="0007322C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Київський національний університет харчових технологій, 2010 р., Харчова технологія та інженерія / Технологія хліба, , кондитерських, макаронних виробів та харчо концентратів, технолог</w:t>
                  </w:r>
                </w:p>
              </w:tc>
              <w:tc>
                <w:tcPr>
                  <w:tcW w:w="1706" w:type="dxa"/>
                  <w:gridSpan w:val="2"/>
                </w:tcPr>
                <w:p w:rsidR="003B5F5C" w:rsidRPr="003B5F5C" w:rsidRDefault="003B5F5C" w:rsidP="003B5F5C">
                  <w:pPr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Бакалавр,</w:t>
                  </w:r>
                </w:p>
                <w:p w:rsidR="0007322C" w:rsidRPr="003B5F5C" w:rsidRDefault="003B5F5C" w:rsidP="003B5F5C">
                  <w:pPr>
                    <w:tabs>
                      <w:tab w:val="left" w:pos="426"/>
                    </w:tabs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10 тарифний розряд, Кухар 5 розряду</w:t>
                  </w:r>
                </w:p>
              </w:tc>
              <w:tc>
                <w:tcPr>
                  <w:tcW w:w="975" w:type="dxa"/>
                </w:tcPr>
                <w:p w:rsidR="0007322C" w:rsidRPr="003B5F5C" w:rsidRDefault="003B5F5C" w:rsidP="0007322C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865" w:type="dxa"/>
                </w:tcPr>
                <w:p w:rsidR="0007322C" w:rsidRPr="003B5F5C" w:rsidRDefault="003B5F5C" w:rsidP="003B5F5C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lang w:val="uk-UA"/>
                    </w:rPr>
                  </w:pPr>
                  <w:r w:rsidRPr="003B5F5C">
                    <w:rPr>
                      <w:lang w:val="uk-UA"/>
                    </w:rPr>
                    <w:t xml:space="preserve">НМЦ ПТО ПК в Хмельницькій області, Свідоцтво ПК 22771726/002595-20, від 24.01.20 р., майстер в/н (150 год./5 </w:t>
                  </w:r>
                  <w:proofErr w:type="spellStart"/>
                  <w:r w:rsidRPr="003B5F5C">
                    <w:rPr>
                      <w:lang w:val="uk-UA"/>
                    </w:rPr>
                    <w:t>кр</w:t>
                  </w:r>
                  <w:proofErr w:type="spellEnd"/>
                  <w:r w:rsidRPr="003B5F5C">
                    <w:rPr>
                      <w:lang w:val="uk-UA"/>
                    </w:rPr>
                    <w:t>.)</w:t>
                  </w:r>
                </w:p>
              </w:tc>
            </w:tr>
          </w:tbl>
          <w:p w:rsidR="0007322C" w:rsidRPr="003B5F5C" w:rsidRDefault="0007322C" w:rsidP="0007322C"/>
          <w:p w:rsidR="0007322C" w:rsidRPr="003B5F5C" w:rsidRDefault="0007322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0"/>
                <w:szCs w:val="20"/>
                <w:lang w:val="ru-RU"/>
              </w:rPr>
            </w:pPr>
          </w:p>
          <w:p w:rsidR="0007322C" w:rsidRPr="003B5F5C" w:rsidRDefault="0007322C" w:rsidP="0007322C">
            <w:pPr>
              <w:pStyle w:val="21"/>
              <w:widowControl w:val="0"/>
              <w:spacing w:after="0" w:line="240" w:lineRule="auto"/>
              <w:ind w:left="0" w:hanging="108"/>
              <w:rPr>
                <w:rFonts w:cs="Times New Roman"/>
                <w:noProof/>
                <w:color w:val="auto"/>
                <w:sz w:val="20"/>
                <w:szCs w:val="20"/>
                <w:lang w:val="ru-RU"/>
              </w:rPr>
            </w:pPr>
          </w:p>
          <w:p w:rsidR="00607E7D" w:rsidRPr="003B5F5C" w:rsidRDefault="00607E7D" w:rsidP="0007322C">
            <w:pPr>
              <w:ind w:hanging="40"/>
              <w:rPr>
                <w:sz w:val="22"/>
                <w:szCs w:val="22"/>
              </w:rPr>
            </w:pPr>
          </w:p>
        </w:tc>
      </w:tr>
    </w:tbl>
    <w:p w:rsidR="00EE17A5" w:rsidRPr="003B5F5C" w:rsidRDefault="00EE17A5" w:rsidP="00EE17A5">
      <w:pPr>
        <w:rPr>
          <w:sz w:val="22"/>
          <w:szCs w:val="22"/>
          <w:lang w:val="uk-UA"/>
        </w:rPr>
      </w:pPr>
    </w:p>
    <w:sectPr w:rsidR="00EE17A5" w:rsidRPr="003B5F5C" w:rsidSect="0007322C">
      <w:pgSz w:w="11906" w:h="16838"/>
      <w:pgMar w:top="709" w:right="851" w:bottom="992" w:left="1134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0C" w:rsidRDefault="001A410C" w:rsidP="0007322C">
      <w:r>
        <w:separator/>
      </w:r>
    </w:p>
  </w:endnote>
  <w:endnote w:type="continuationSeparator" w:id="0">
    <w:p w:rsidR="001A410C" w:rsidRDefault="001A410C" w:rsidP="0007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0C" w:rsidRDefault="001A410C" w:rsidP="0007322C">
      <w:r>
        <w:separator/>
      </w:r>
    </w:p>
  </w:footnote>
  <w:footnote w:type="continuationSeparator" w:id="0">
    <w:p w:rsidR="001A410C" w:rsidRDefault="001A410C" w:rsidP="00073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808"/>
    <w:multiLevelType w:val="hybridMultilevel"/>
    <w:tmpl w:val="940E6800"/>
    <w:lvl w:ilvl="0" w:tplc="48401F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568"/>
    <w:rsid w:val="0007322C"/>
    <w:rsid w:val="000A560E"/>
    <w:rsid w:val="000B2D96"/>
    <w:rsid w:val="000C110C"/>
    <w:rsid w:val="001311AB"/>
    <w:rsid w:val="0014149D"/>
    <w:rsid w:val="001716FD"/>
    <w:rsid w:val="001771A4"/>
    <w:rsid w:val="001A410C"/>
    <w:rsid w:val="001E49CA"/>
    <w:rsid w:val="001F66F9"/>
    <w:rsid w:val="00226C9B"/>
    <w:rsid w:val="002502A2"/>
    <w:rsid w:val="002B4100"/>
    <w:rsid w:val="002D788E"/>
    <w:rsid w:val="002F4482"/>
    <w:rsid w:val="002F79A9"/>
    <w:rsid w:val="003A6614"/>
    <w:rsid w:val="003B5F5C"/>
    <w:rsid w:val="003D4990"/>
    <w:rsid w:val="004111C3"/>
    <w:rsid w:val="00417F19"/>
    <w:rsid w:val="00423EC9"/>
    <w:rsid w:val="004A200E"/>
    <w:rsid w:val="005038D8"/>
    <w:rsid w:val="005925E9"/>
    <w:rsid w:val="005C418F"/>
    <w:rsid w:val="00607E7D"/>
    <w:rsid w:val="006508D2"/>
    <w:rsid w:val="00656415"/>
    <w:rsid w:val="0067740A"/>
    <w:rsid w:val="006C22DD"/>
    <w:rsid w:val="006D61F3"/>
    <w:rsid w:val="006F63BD"/>
    <w:rsid w:val="00776F32"/>
    <w:rsid w:val="007B4A7C"/>
    <w:rsid w:val="007B6C8A"/>
    <w:rsid w:val="007D39FF"/>
    <w:rsid w:val="007F1C9D"/>
    <w:rsid w:val="0089037C"/>
    <w:rsid w:val="00893616"/>
    <w:rsid w:val="008C7F6F"/>
    <w:rsid w:val="008D5436"/>
    <w:rsid w:val="00954C34"/>
    <w:rsid w:val="009839FC"/>
    <w:rsid w:val="009D35E8"/>
    <w:rsid w:val="009E2608"/>
    <w:rsid w:val="009F104F"/>
    <w:rsid w:val="00A23541"/>
    <w:rsid w:val="00A923D0"/>
    <w:rsid w:val="00AA4B44"/>
    <w:rsid w:val="00AA5545"/>
    <w:rsid w:val="00AD010A"/>
    <w:rsid w:val="00B1090F"/>
    <w:rsid w:val="00B367A5"/>
    <w:rsid w:val="00B6178B"/>
    <w:rsid w:val="00B66B50"/>
    <w:rsid w:val="00B92D7E"/>
    <w:rsid w:val="00C01CB3"/>
    <w:rsid w:val="00C9045E"/>
    <w:rsid w:val="00CA21FE"/>
    <w:rsid w:val="00CE7D47"/>
    <w:rsid w:val="00D12CEE"/>
    <w:rsid w:val="00D477F0"/>
    <w:rsid w:val="00D62B1E"/>
    <w:rsid w:val="00D637F9"/>
    <w:rsid w:val="00D95FFE"/>
    <w:rsid w:val="00E30DB1"/>
    <w:rsid w:val="00E454FE"/>
    <w:rsid w:val="00EE17A5"/>
    <w:rsid w:val="00EE4EEC"/>
    <w:rsid w:val="00F854B3"/>
    <w:rsid w:val="00FA6F01"/>
    <w:rsid w:val="00FB45F3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568"/>
    <w:pPr>
      <w:widowControl w:val="0"/>
    </w:pPr>
  </w:style>
  <w:style w:type="paragraph" w:styleId="2">
    <w:name w:val="heading 2"/>
    <w:basedOn w:val="a"/>
    <w:next w:val="a"/>
    <w:link w:val="20"/>
    <w:uiPriority w:val="99"/>
    <w:qFormat/>
    <w:rsid w:val="00FE2568"/>
    <w:pPr>
      <w:keepNext/>
      <w:widowControl/>
      <w:jc w:val="center"/>
      <w:outlineLvl w:val="1"/>
    </w:pPr>
    <w:rPr>
      <w:sz w:val="36"/>
      <w:lang w:val="uk-UA"/>
    </w:rPr>
  </w:style>
  <w:style w:type="paragraph" w:styleId="4">
    <w:name w:val="heading 4"/>
    <w:basedOn w:val="a"/>
    <w:next w:val="a"/>
    <w:qFormat/>
    <w:rsid w:val="00FE2568"/>
    <w:pPr>
      <w:keepNext/>
      <w:widowControl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0732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2568"/>
    <w:pPr>
      <w:widowControl/>
      <w:jc w:val="center"/>
      <w:outlineLvl w:val="0"/>
    </w:pPr>
    <w:rPr>
      <w:sz w:val="28"/>
    </w:rPr>
  </w:style>
  <w:style w:type="character" w:styleId="a4">
    <w:name w:val="Hyperlink"/>
    <w:uiPriority w:val="99"/>
    <w:rsid w:val="00FE2568"/>
    <w:rPr>
      <w:color w:val="0000FF"/>
      <w:u w:val="single"/>
    </w:rPr>
  </w:style>
  <w:style w:type="paragraph" w:styleId="a5">
    <w:name w:val="Balloon Text"/>
    <w:basedOn w:val="a"/>
    <w:link w:val="a6"/>
    <w:rsid w:val="00B6178B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B6178B"/>
    <w:rPr>
      <w:rFonts w:ascii="Tahoma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FB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E17A5"/>
    <w:rPr>
      <w:sz w:val="36"/>
      <w:lang w:val="uk-UA"/>
    </w:rPr>
  </w:style>
  <w:style w:type="paragraph" w:customStyle="1" w:styleId="a8">
    <w:name w:val="Нормальний текст"/>
    <w:basedOn w:val="a"/>
    <w:uiPriority w:val="99"/>
    <w:rsid w:val="00607E7D"/>
    <w:pPr>
      <w:widowControl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9">
    <w:name w:val="Назва документа"/>
    <w:basedOn w:val="a"/>
    <w:next w:val="a8"/>
    <w:rsid w:val="00607E7D"/>
    <w:pPr>
      <w:keepNext/>
      <w:keepLines/>
      <w:widowControl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rsid w:val="00607E7D"/>
  </w:style>
  <w:style w:type="paragraph" w:customStyle="1" w:styleId="21">
    <w:name w:val="Основний текст з відступом 21"/>
    <w:rsid w:val="00607E7D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en-US" w:eastAsia="en-US"/>
    </w:rPr>
  </w:style>
  <w:style w:type="character" w:customStyle="1" w:styleId="70">
    <w:name w:val="Заголовок 7 Знак"/>
    <w:basedOn w:val="a0"/>
    <w:link w:val="7"/>
    <w:rsid w:val="000732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a">
    <w:name w:val="Содержимое таблицы"/>
    <w:basedOn w:val="a"/>
    <w:rsid w:val="0007322C"/>
    <w:pPr>
      <w:widowControl/>
      <w:suppressLineNumbers/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link w:val="ac"/>
    <w:rsid w:val="0007322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07322C"/>
  </w:style>
  <w:style w:type="paragraph" w:styleId="ad">
    <w:name w:val="footer"/>
    <w:basedOn w:val="a"/>
    <w:link w:val="ae"/>
    <w:rsid w:val="0007322C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07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@u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MoBIL GROUP</Company>
  <LinksUpToDate>false</LinksUpToDate>
  <CharactersWithSpaces>4149</CharactersWithSpaces>
  <SharedDoc>false</SharedDoc>
  <HLinks>
    <vt:vector size="6" baseType="variant">
      <vt:variant>
        <vt:i4>2031733</vt:i4>
      </vt:variant>
      <vt:variant>
        <vt:i4>0</vt:i4>
      </vt:variant>
      <vt:variant>
        <vt:i4>0</vt:i4>
      </vt:variant>
      <vt:variant>
        <vt:i4>5</vt:i4>
      </vt:variant>
      <vt:variant>
        <vt:lpwstr>mailto:profe@ukr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</dc:creator>
  <cp:lastModifiedBy>Пользователь Windows</cp:lastModifiedBy>
  <cp:revision>5</cp:revision>
  <cp:lastPrinted>2021-04-23T09:15:00Z</cp:lastPrinted>
  <dcterms:created xsi:type="dcterms:W3CDTF">2021-07-23T07:07:00Z</dcterms:created>
  <dcterms:modified xsi:type="dcterms:W3CDTF">2021-12-06T13:23:00Z</dcterms:modified>
</cp:coreProperties>
</file>