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DC" w:rsidRPr="00F11704" w:rsidRDefault="00B674AB" w:rsidP="00A151DC">
      <w:pPr>
        <w:tabs>
          <w:tab w:val="left" w:pos="9923"/>
        </w:tabs>
        <w:spacing w:after="0"/>
        <w:ind w:left="1276" w:right="142"/>
        <w:jc w:val="center"/>
        <w:rPr>
          <w:rFonts w:ascii="Times New Roman" w:hAnsi="Times New Roman"/>
          <w:b/>
          <w:caps/>
          <w:sz w:val="24"/>
          <w:szCs w:val="24"/>
          <w:lang w:val="uk-UA"/>
        </w:rPr>
      </w:pPr>
      <w:r>
        <w:rPr>
          <w:rFonts w:ascii="Times New Roman" w:hAnsi="Times New Roman"/>
          <w:b/>
          <w:caps/>
          <w:noProof/>
          <w:sz w:val="24"/>
          <w:szCs w:val="24"/>
        </w:rPr>
        <w:drawing>
          <wp:anchor distT="0" distB="0" distL="114300" distR="114300" simplePos="0" relativeHeight="251662336" behindDoc="1" locked="0" layoutInCell="1" allowOverlap="1">
            <wp:simplePos x="0" y="0"/>
            <wp:positionH relativeFrom="column">
              <wp:posOffset>-720495</wp:posOffset>
            </wp:positionH>
            <wp:positionV relativeFrom="paragraph">
              <wp:posOffset>-469670</wp:posOffset>
            </wp:positionV>
            <wp:extent cx="7568524" cy="10719881"/>
            <wp:effectExtent l="19050" t="0" r="0" b="0"/>
            <wp:wrapNone/>
            <wp:docPr id="1" name="Рисунок 4" descr="15 универсальных фонов для флаеров, шаблоны и советы по дизайну - Ven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универсальных фонов для флаеров, шаблоны и советы по дизайну - Venngage"/>
                    <pic:cNvPicPr>
                      <a:picLocks noChangeAspect="1" noChangeArrowheads="1"/>
                    </pic:cNvPicPr>
                  </pic:nvPicPr>
                  <pic:blipFill>
                    <a:blip r:embed="rId5"/>
                    <a:srcRect r="9590"/>
                    <a:stretch>
                      <a:fillRect/>
                    </a:stretch>
                  </pic:blipFill>
                  <pic:spPr bwMode="auto">
                    <a:xfrm>
                      <a:off x="0" y="0"/>
                      <a:ext cx="7568774" cy="10720235"/>
                    </a:xfrm>
                    <a:prstGeom prst="rect">
                      <a:avLst/>
                    </a:prstGeom>
                    <a:noFill/>
                    <a:ln w="9525">
                      <a:noFill/>
                      <a:miter lim="800000"/>
                      <a:headEnd/>
                      <a:tailEnd/>
                    </a:ln>
                  </pic:spPr>
                </pic:pic>
              </a:graphicData>
            </a:graphic>
          </wp:anchor>
        </w:drawing>
      </w:r>
      <w:r w:rsidR="00A151DC" w:rsidRPr="00F11704">
        <w:rPr>
          <w:rFonts w:ascii="Times New Roman" w:hAnsi="Times New Roman"/>
          <w:b/>
          <w:caps/>
          <w:sz w:val="24"/>
          <w:szCs w:val="24"/>
          <w:lang w:val="uk-UA"/>
        </w:rPr>
        <w:t>Хмельницька обласна державна адміністрація</w:t>
      </w:r>
    </w:p>
    <w:p w:rsidR="00A151DC" w:rsidRPr="00F11704" w:rsidRDefault="00A151DC" w:rsidP="00A151DC">
      <w:pPr>
        <w:tabs>
          <w:tab w:val="left" w:pos="9923"/>
        </w:tabs>
        <w:spacing w:after="0"/>
        <w:ind w:left="1276" w:right="142"/>
        <w:jc w:val="center"/>
        <w:rPr>
          <w:rFonts w:ascii="Times New Roman" w:hAnsi="Times New Roman"/>
          <w:b/>
          <w:caps/>
          <w:sz w:val="24"/>
          <w:szCs w:val="24"/>
          <w:lang w:val="uk-UA"/>
        </w:rPr>
      </w:pPr>
      <w:r w:rsidRPr="00F11704">
        <w:rPr>
          <w:rFonts w:ascii="Times New Roman" w:hAnsi="Times New Roman"/>
          <w:b/>
          <w:caps/>
          <w:sz w:val="24"/>
          <w:szCs w:val="24"/>
          <w:lang w:val="uk-UA"/>
        </w:rPr>
        <w:t>Департамент освіти і науки</w:t>
      </w:r>
    </w:p>
    <w:p w:rsidR="00A151DC" w:rsidRPr="00F11704" w:rsidRDefault="00A151DC" w:rsidP="00A151DC">
      <w:pPr>
        <w:tabs>
          <w:tab w:val="left" w:pos="9923"/>
        </w:tabs>
        <w:spacing w:after="0"/>
        <w:ind w:left="1276" w:right="142"/>
        <w:jc w:val="center"/>
        <w:rPr>
          <w:rFonts w:ascii="Times New Roman" w:hAnsi="Times New Roman"/>
          <w:b/>
          <w:caps/>
          <w:sz w:val="24"/>
          <w:szCs w:val="24"/>
          <w:lang w:val="uk-UA"/>
        </w:rPr>
      </w:pPr>
      <w:r w:rsidRPr="00F11704">
        <w:rPr>
          <w:rFonts w:ascii="Times New Roman" w:hAnsi="Times New Roman"/>
          <w:b/>
          <w:caps/>
          <w:sz w:val="24"/>
          <w:szCs w:val="24"/>
          <w:lang w:val="uk-UA"/>
        </w:rPr>
        <w:t>Державний професійно-технічний навчальний заклад</w:t>
      </w:r>
    </w:p>
    <w:p w:rsidR="00A151DC" w:rsidRPr="00F11704" w:rsidRDefault="00A151DC" w:rsidP="00A151DC">
      <w:pPr>
        <w:tabs>
          <w:tab w:val="left" w:pos="9923"/>
        </w:tabs>
        <w:spacing w:after="0"/>
        <w:ind w:left="1276" w:right="142"/>
        <w:jc w:val="center"/>
        <w:rPr>
          <w:b/>
          <w:caps/>
          <w:sz w:val="24"/>
          <w:szCs w:val="24"/>
          <w:lang w:val="uk-UA"/>
        </w:rPr>
      </w:pPr>
      <w:r w:rsidRPr="00F11704">
        <w:rPr>
          <w:rFonts w:ascii="Times New Roman" w:hAnsi="Times New Roman"/>
          <w:b/>
          <w:caps/>
          <w:sz w:val="24"/>
          <w:szCs w:val="24"/>
          <w:lang w:val="uk-UA"/>
        </w:rPr>
        <w:t>Славутський професійний ліцей</w:t>
      </w:r>
    </w:p>
    <w:p w:rsidR="00A151DC" w:rsidRPr="00361D0E" w:rsidRDefault="00A151DC" w:rsidP="00A151DC">
      <w:pPr>
        <w:tabs>
          <w:tab w:val="left" w:pos="9923"/>
        </w:tabs>
        <w:spacing w:after="0"/>
        <w:ind w:left="709" w:right="142"/>
        <w:jc w:val="center"/>
        <w:rPr>
          <w:lang w:val="uk-UA"/>
        </w:rPr>
      </w:pPr>
    </w:p>
    <w:p w:rsidR="001C38FB" w:rsidRDefault="001C38FB" w:rsidP="00A151DC">
      <w:pPr>
        <w:tabs>
          <w:tab w:val="left" w:pos="9923"/>
        </w:tabs>
        <w:spacing w:after="0"/>
        <w:ind w:right="142"/>
        <w:jc w:val="right"/>
        <w:rPr>
          <w:lang w:val="uk-UA"/>
        </w:rPr>
      </w:pPr>
      <w:r>
        <w:rPr>
          <w:noProof/>
        </w:rPr>
        <w:drawing>
          <wp:inline distT="0" distB="0" distL="0" distR="0">
            <wp:extent cx="2113613" cy="2061210"/>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lum bright="-20000" contrast="20000"/>
                    </a:blip>
                    <a:srcRect/>
                    <a:stretch>
                      <a:fillRect/>
                    </a:stretch>
                  </pic:blipFill>
                  <pic:spPr bwMode="auto">
                    <a:xfrm>
                      <a:off x="0" y="0"/>
                      <a:ext cx="2119908" cy="2067349"/>
                    </a:xfrm>
                    <a:prstGeom prst="rect">
                      <a:avLst/>
                    </a:prstGeom>
                    <a:noFill/>
                    <a:ln w="9525">
                      <a:noFill/>
                      <a:miter lim="800000"/>
                      <a:headEnd/>
                      <a:tailEnd/>
                    </a:ln>
                  </pic:spPr>
                </pic:pic>
              </a:graphicData>
            </a:graphic>
          </wp:inline>
        </w:drawing>
      </w:r>
    </w:p>
    <w:p w:rsidR="00A151DC" w:rsidRDefault="00406B50" w:rsidP="00A151DC">
      <w:pPr>
        <w:tabs>
          <w:tab w:val="left" w:pos="9923"/>
        </w:tabs>
        <w:spacing w:after="0"/>
        <w:ind w:left="1276" w:right="142"/>
        <w:jc w:val="center"/>
        <w:rPr>
          <w:rFonts w:ascii="Monotype Corsiva" w:hAnsi="Monotype Corsiva"/>
          <w:lang w:val="uk-UA"/>
        </w:rPr>
      </w:pPr>
      <w:r w:rsidRPr="00406B50">
        <w:rPr>
          <w:rFonts w:ascii="Monotype Corsiva" w:hAnsi="Monotype Corsiva"/>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177pt" fillcolor="#002060">
            <v:shadow on="t" opacity="52429f"/>
            <v:textpath style="font-family:&quot;Constantia&quot;;font-weight:bold;font-style:italic;v-text-kern:t" trim="t" fitpath="t" string="Звіт&#10;про освітню діяльність &#10;Державного професійно-технічного навчального закладу&#10; &quot;Славутський професійний ліцей&quot; &#10;за 2020-2021 н.р."/>
          </v:shape>
        </w:pict>
      </w:r>
    </w:p>
    <w:p w:rsidR="00A151DC" w:rsidRPr="00361D0E" w:rsidRDefault="00A151DC" w:rsidP="00A151DC">
      <w:pPr>
        <w:tabs>
          <w:tab w:val="left" w:pos="9923"/>
        </w:tabs>
        <w:spacing w:after="0"/>
        <w:ind w:left="709" w:right="142"/>
        <w:jc w:val="center"/>
        <w:rPr>
          <w:lang w:val="uk-UA"/>
        </w:rPr>
      </w:pPr>
    </w:p>
    <w:p w:rsidR="00A151DC" w:rsidRPr="00361D0E" w:rsidRDefault="00406B50" w:rsidP="00A151DC">
      <w:pPr>
        <w:tabs>
          <w:tab w:val="left" w:pos="9923"/>
        </w:tabs>
        <w:spacing w:after="0"/>
        <w:ind w:left="1276" w:right="142"/>
        <w:jc w:val="center"/>
        <w:rPr>
          <w:lang w:val="uk-UA"/>
        </w:rPr>
      </w:pPr>
      <w:r w:rsidRPr="00406B50">
        <w:rPr>
          <w:noProof/>
          <w:lang w:val="uk-UA"/>
        </w:rPr>
        <w:pict>
          <v:shape id="_x0000_i1026" type="#_x0000_t136" style="width:339.75pt;height:29.25pt" fillcolor="red">
            <v:shadow on="t" color="#b2b2b2" opacity="52429f" offset="3pt"/>
            <v:textpath style="font-family:&quot;Times New Roman&quot;;font-weight:bold;v-text-kern:t" trim="t" fitpath="t" string="Директор – Ніжнік Надія Олександрівна"/>
          </v:shape>
        </w:pict>
      </w:r>
    </w:p>
    <w:p w:rsidR="00A151DC" w:rsidRPr="00361D0E" w:rsidRDefault="00406B50" w:rsidP="00A151DC">
      <w:pPr>
        <w:tabs>
          <w:tab w:val="left" w:pos="9923"/>
        </w:tabs>
        <w:spacing w:after="0"/>
        <w:ind w:left="709" w:right="142"/>
        <w:jc w:val="center"/>
        <w:rPr>
          <w:lang w:val="uk-UA"/>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19.5pt;margin-top:753.75pt;width:351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" filled="f" stroked="f" strokeweight=".5pt">
            <v:textbox>
              <w:txbxContent>
                <w:p w:rsidR="00331E0E" w:rsidRPr="00810028" w:rsidRDefault="00331E0E" w:rsidP="00A151DC">
                  <w:pPr>
                    <w:pStyle w:val="a4"/>
                    <w:spacing w:before="144" w:beforeAutospacing="0" w:after="0" w:afterAutospacing="0"/>
                    <w:jc w:val="center"/>
                    <w:rPr>
                      <w:sz w:val="28"/>
                      <w:szCs w:val="28"/>
                    </w:rPr>
                  </w:pPr>
                  <w:r w:rsidRPr="00EE73F7">
                    <w:rPr>
                      <w:b/>
                      <w:bCs/>
                      <w:color w:val="002060"/>
                      <w:kern w:val="24"/>
                      <w:sz w:val="28"/>
                      <w:szCs w:val="28"/>
                      <w:lang w:val="uk-UA"/>
                    </w:rPr>
                    <w:t>м. Славута - 2014</w:t>
                  </w:r>
                </w:p>
              </w:txbxContent>
            </v:textbox>
          </v:shape>
        </w:pict>
      </w:r>
      <w:r w:rsidR="00A151DC">
        <w:rPr>
          <w:noProof/>
        </w:rPr>
        <w:drawing>
          <wp:anchor distT="0" distB="0" distL="114300" distR="114300" simplePos="0" relativeHeight="251661312" behindDoc="0" locked="0" layoutInCell="1" allowOverlap="1">
            <wp:simplePos x="0" y="0"/>
            <wp:positionH relativeFrom="column">
              <wp:posOffset>-2390775</wp:posOffset>
            </wp:positionH>
            <wp:positionV relativeFrom="paragraph">
              <wp:posOffset>3498215</wp:posOffset>
            </wp:positionV>
            <wp:extent cx="1066800" cy="37052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1066800" cy="3705225"/>
                    </a:xfrm>
                    <a:prstGeom prst="rect">
                      <a:avLst/>
                    </a:prstGeom>
                    <a:noFill/>
                  </pic:spPr>
                </pic:pic>
              </a:graphicData>
            </a:graphic>
          </wp:anchor>
        </w:drawing>
      </w:r>
    </w:p>
    <w:p w:rsidR="00A151DC" w:rsidRPr="00361D0E" w:rsidRDefault="00A151DC" w:rsidP="00A151DC">
      <w:pPr>
        <w:tabs>
          <w:tab w:val="left" w:pos="9923"/>
        </w:tabs>
        <w:spacing w:after="0"/>
        <w:ind w:left="709" w:right="142"/>
        <w:rPr>
          <w:lang w:val="uk-UA"/>
        </w:rPr>
      </w:pPr>
    </w:p>
    <w:p w:rsidR="00A151DC" w:rsidRPr="00361D0E" w:rsidRDefault="00A151DC" w:rsidP="00A151DC">
      <w:pPr>
        <w:tabs>
          <w:tab w:val="left" w:pos="9923"/>
        </w:tabs>
        <w:spacing w:after="0"/>
        <w:ind w:left="709" w:right="142"/>
        <w:jc w:val="center"/>
        <w:rPr>
          <w:lang w:val="uk-UA"/>
        </w:rPr>
      </w:pPr>
    </w:p>
    <w:p w:rsidR="00A151DC" w:rsidRPr="00361D0E" w:rsidRDefault="00A151DC" w:rsidP="00A151DC">
      <w:pPr>
        <w:tabs>
          <w:tab w:val="left" w:pos="9923"/>
        </w:tabs>
        <w:spacing w:after="0"/>
        <w:ind w:left="709" w:right="142"/>
        <w:jc w:val="center"/>
        <w:rPr>
          <w:lang w:val="uk-UA"/>
        </w:rPr>
      </w:pPr>
    </w:p>
    <w:p w:rsidR="00A151DC" w:rsidRPr="00361D0E" w:rsidRDefault="00A151DC" w:rsidP="00A151DC">
      <w:pPr>
        <w:tabs>
          <w:tab w:val="left" w:pos="9923"/>
        </w:tabs>
        <w:spacing w:after="0"/>
        <w:ind w:right="142"/>
        <w:rPr>
          <w:lang w:val="uk-UA"/>
        </w:rPr>
      </w:pPr>
    </w:p>
    <w:p w:rsidR="00A151DC" w:rsidRPr="00361D0E" w:rsidRDefault="00A151DC" w:rsidP="00A151DC">
      <w:pPr>
        <w:tabs>
          <w:tab w:val="left" w:pos="9923"/>
        </w:tabs>
        <w:spacing w:after="0"/>
        <w:ind w:left="709" w:right="142"/>
        <w:jc w:val="center"/>
        <w:rPr>
          <w:lang w:val="uk-UA"/>
        </w:rPr>
      </w:pPr>
    </w:p>
    <w:p w:rsidR="00A151DC" w:rsidRDefault="00A151DC" w:rsidP="00A151DC">
      <w:pPr>
        <w:tabs>
          <w:tab w:val="left" w:pos="9923"/>
        </w:tabs>
        <w:spacing w:after="0"/>
        <w:ind w:left="709" w:right="142"/>
        <w:jc w:val="center"/>
        <w:rPr>
          <w:rFonts w:ascii="Times New Roman" w:hAnsi="Times New Roman"/>
          <w:b/>
          <w:caps/>
          <w:sz w:val="28"/>
          <w:szCs w:val="28"/>
          <w:lang w:val="uk-UA"/>
        </w:rPr>
      </w:pPr>
    </w:p>
    <w:p w:rsidR="00B83491" w:rsidRDefault="00B83491" w:rsidP="00A151DC">
      <w:pPr>
        <w:tabs>
          <w:tab w:val="left" w:pos="9923"/>
        </w:tabs>
        <w:spacing w:after="0"/>
        <w:ind w:left="709" w:right="142"/>
        <w:jc w:val="center"/>
        <w:rPr>
          <w:rFonts w:ascii="Times New Roman" w:hAnsi="Times New Roman"/>
          <w:b/>
          <w:caps/>
          <w:sz w:val="28"/>
          <w:szCs w:val="28"/>
          <w:lang w:val="uk-UA"/>
        </w:rPr>
      </w:pPr>
    </w:p>
    <w:p w:rsidR="00A151DC" w:rsidRPr="00FC7233" w:rsidRDefault="00A151DC" w:rsidP="00A151DC">
      <w:pPr>
        <w:tabs>
          <w:tab w:val="left" w:pos="9923"/>
        </w:tabs>
        <w:spacing w:after="0"/>
        <w:ind w:left="709" w:right="142"/>
        <w:jc w:val="center"/>
        <w:rPr>
          <w:rFonts w:ascii="Times New Roman" w:hAnsi="Times New Roman"/>
          <w:b/>
          <w:caps/>
          <w:sz w:val="28"/>
          <w:szCs w:val="28"/>
          <w:lang w:val="uk-UA"/>
        </w:rPr>
      </w:pPr>
      <w:r w:rsidRPr="00FC7233">
        <w:rPr>
          <w:rFonts w:ascii="Times New Roman" w:hAnsi="Times New Roman"/>
          <w:b/>
          <w:caps/>
          <w:sz w:val="28"/>
          <w:szCs w:val="28"/>
          <w:lang w:val="uk-UA"/>
        </w:rPr>
        <w:t>м. Славута</w:t>
      </w:r>
      <w:r w:rsidR="00316124">
        <w:rPr>
          <w:rFonts w:ascii="Times New Roman" w:hAnsi="Times New Roman"/>
          <w:b/>
          <w:caps/>
          <w:sz w:val="28"/>
          <w:szCs w:val="28"/>
          <w:lang w:val="uk-UA"/>
        </w:rPr>
        <w:t>, 2021</w:t>
      </w:r>
    </w:p>
    <w:p w:rsidR="00A151DC" w:rsidRDefault="00A151DC" w:rsidP="00A151DC">
      <w:pPr>
        <w:rPr>
          <w:rFonts w:ascii="Times New Roman" w:hAnsi="Times New Roman"/>
          <w:sz w:val="28"/>
          <w:szCs w:val="28"/>
          <w:lang w:val="uk-UA"/>
        </w:rPr>
      </w:pPr>
      <w:r>
        <w:rPr>
          <w:rFonts w:ascii="Times New Roman" w:hAnsi="Times New Roman"/>
          <w:sz w:val="28"/>
          <w:szCs w:val="28"/>
          <w:lang w:val="uk-UA"/>
        </w:rPr>
        <w:br w:type="page"/>
      </w:r>
    </w:p>
    <w:p w:rsidR="00A151DC" w:rsidRPr="003F041E" w:rsidRDefault="00A151DC" w:rsidP="00D27732">
      <w:pPr>
        <w:spacing w:after="0" w:line="240" w:lineRule="auto"/>
        <w:ind w:firstLine="709"/>
        <w:jc w:val="both"/>
        <w:rPr>
          <w:rFonts w:ascii="Times New Roman" w:hAnsi="Times New Roman"/>
          <w:sz w:val="28"/>
          <w:szCs w:val="28"/>
          <w:lang w:val="uk-UA"/>
        </w:rPr>
      </w:pPr>
      <w:r w:rsidRPr="003F041E">
        <w:rPr>
          <w:rFonts w:ascii="Times New Roman" w:hAnsi="Times New Roman"/>
          <w:sz w:val="28"/>
          <w:szCs w:val="28"/>
          <w:lang w:val="uk-UA"/>
        </w:rPr>
        <w:lastRenderedPageBreak/>
        <w:t>Шановні колеги !</w:t>
      </w:r>
    </w:p>
    <w:p w:rsidR="00A151DC" w:rsidRPr="003F041E" w:rsidRDefault="00A151DC" w:rsidP="00D27732">
      <w:pPr>
        <w:spacing w:after="0" w:line="240" w:lineRule="auto"/>
        <w:ind w:firstLine="709"/>
        <w:jc w:val="both"/>
        <w:rPr>
          <w:rFonts w:ascii="Times New Roman" w:hAnsi="Times New Roman"/>
          <w:sz w:val="28"/>
          <w:szCs w:val="28"/>
          <w:lang w:val="uk-UA"/>
        </w:rPr>
      </w:pPr>
      <w:r w:rsidRPr="003F041E">
        <w:rPr>
          <w:rFonts w:ascii="Times New Roman" w:hAnsi="Times New Roman"/>
          <w:sz w:val="28"/>
          <w:szCs w:val="28"/>
          <w:lang w:val="uk-UA"/>
        </w:rPr>
        <w:t>На виконання наказу Міністерства освіти і науки України від 23.03.2005 року №178 «Про звітування керівників дошкільних, загальноосвітніх та професійно-технічних навчальних закладів перед педагогічним колективом та громадськістю» сьогодні зві</w:t>
      </w:r>
      <w:r w:rsidR="003F041E" w:rsidRPr="003F041E">
        <w:rPr>
          <w:rFonts w:ascii="Times New Roman" w:hAnsi="Times New Roman"/>
          <w:sz w:val="28"/>
          <w:szCs w:val="28"/>
          <w:lang w:val="uk-UA"/>
        </w:rPr>
        <w:t>тую про діяльність ліцею за 2020</w:t>
      </w:r>
      <w:r w:rsidRPr="003F041E">
        <w:rPr>
          <w:rFonts w:ascii="Times New Roman" w:hAnsi="Times New Roman"/>
          <w:sz w:val="28"/>
          <w:szCs w:val="28"/>
          <w:lang w:val="uk-UA"/>
        </w:rPr>
        <w:t>-202</w:t>
      </w:r>
      <w:r w:rsidR="003F041E" w:rsidRPr="003F041E">
        <w:rPr>
          <w:rFonts w:ascii="Times New Roman" w:hAnsi="Times New Roman"/>
          <w:sz w:val="28"/>
          <w:szCs w:val="28"/>
          <w:lang w:val="uk-UA"/>
        </w:rPr>
        <w:t>1</w:t>
      </w:r>
      <w:r w:rsidRPr="003F041E">
        <w:rPr>
          <w:rFonts w:ascii="Times New Roman" w:hAnsi="Times New Roman"/>
          <w:sz w:val="28"/>
          <w:szCs w:val="28"/>
          <w:lang w:val="uk-UA"/>
        </w:rPr>
        <w:t xml:space="preserve"> навчальний рік.</w:t>
      </w:r>
    </w:p>
    <w:p w:rsidR="00A151DC" w:rsidRPr="003F041E" w:rsidRDefault="00A151DC" w:rsidP="00D27732">
      <w:pPr>
        <w:spacing w:after="0" w:line="240" w:lineRule="auto"/>
        <w:ind w:firstLine="709"/>
        <w:jc w:val="both"/>
        <w:rPr>
          <w:rFonts w:ascii="Times New Roman" w:hAnsi="Times New Roman"/>
          <w:sz w:val="28"/>
          <w:szCs w:val="28"/>
          <w:lang w:val="uk-UA"/>
        </w:rPr>
      </w:pPr>
      <w:r w:rsidRPr="003F041E">
        <w:rPr>
          <w:rFonts w:ascii="Times New Roman" w:hAnsi="Times New Roman"/>
          <w:sz w:val="28"/>
          <w:szCs w:val="28"/>
          <w:lang w:val="uk-UA"/>
        </w:rPr>
        <w:t>Протягом звітного періоду заклад професійної освіти здійснював свою діяльність відповідно до чинного законодавства України, Законів України ««Про освіту», «Про професійну «професійно-технічну» освіту», Положення про професійно-технічний навчальний заклад, Положення про організацію навчально-виробничого процесу у професійно-технічних навчальних закладах, нормативно-правових актів Міністерства освіти і науки України, Статуту Славутського професійного ліцею, плану розвитку та навчального плану ДПТНЗ «Славутський професі</w:t>
      </w:r>
      <w:r w:rsidR="003F041E" w:rsidRPr="003F041E">
        <w:rPr>
          <w:rFonts w:ascii="Times New Roman" w:hAnsi="Times New Roman"/>
          <w:sz w:val="28"/>
          <w:szCs w:val="28"/>
          <w:lang w:val="uk-UA"/>
        </w:rPr>
        <w:t>йний ліцей» на 2020</w:t>
      </w:r>
      <w:r w:rsidRPr="003F041E">
        <w:rPr>
          <w:rFonts w:ascii="Times New Roman" w:hAnsi="Times New Roman"/>
          <w:sz w:val="28"/>
          <w:szCs w:val="28"/>
          <w:lang w:val="uk-UA"/>
        </w:rPr>
        <w:t>-202</w:t>
      </w:r>
      <w:r w:rsidR="003F041E" w:rsidRPr="003F041E">
        <w:rPr>
          <w:rFonts w:ascii="Times New Roman" w:hAnsi="Times New Roman"/>
          <w:sz w:val="28"/>
          <w:szCs w:val="28"/>
          <w:lang w:val="uk-UA"/>
        </w:rPr>
        <w:t>1</w:t>
      </w:r>
      <w:r w:rsidRPr="003F041E">
        <w:rPr>
          <w:rFonts w:ascii="Times New Roman" w:hAnsi="Times New Roman"/>
          <w:sz w:val="28"/>
          <w:szCs w:val="28"/>
          <w:lang w:val="uk-UA"/>
        </w:rPr>
        <w:t xml:space="preserve"> </w:t>
      </w:r>
      <w:proofErr w:type="spellStart"/>
      <w:r w:rsidRPr="003F041E">
        <w:rPr>
          <w:rFonts w:ascii="Times New Roman" w:hAnsi="Times New Roman"/>
          <w:sz w:val="28"/>
          <w:szCs w:val="28"/>
          <w:lang w:val="uk-UA"/>
        </w:rPr>
        <w:t>н.р</w:t>
      </w:r>
      <w:proofErr w:type="spellEnd"/>
      <w:r w:rsidRPr="003F041E">
        <w:rPr>
          <w:rFonts w:ascii="Times New Roman" w:hAnsi="Times New Roman"/>
          <w:sz w:val="28"/>
          <w:szCs w:val="28"/>
          <w:lang w:val="uk-UA"/>
        </w:rPr>
        <w:t>.</w:t>
      </w:r>
    </w:p>
    <w:p w:rsidR="00A151DC" w:rsidRPr="003F041E" w:rsidRDefault="00A151DC" w:rsidP="00D27732">
      <w:pPr>
        <w:spacing w:after="0" w:line="240" w:lineRule="auto"/>
        <w:ind w:firstLine="709"/>
        <w:jc w:val="both"/>
        <w:rPr>
          <w:rFonts w:ascii="Times New Roman" w:hAnsi="Times New Roman"/>
          <w:sz w:val="28"/>
          <w:szCs w:val="28"/>
          <w:lang w:val="uk-UA"/>
        </w:rPr>
      </w:pPr>
      <w:r w:rsidRPr="003F041E">
        <w:rPr>
          <w:rFonts w:ascii="Times New Roman" w:hAnsi="Times New Roman"/>
          <w:sz w:val="28"/>
          <w:szCs w:val="28"/>
          <w:lang w:val="uk-UA"/>
        </w:rPr>
        <w:t>Уся діяльність мене, як директора, та колективу ліцею спрямована на виконання поставлених головних завдань:</w:t>
      </w:r>
    </w:p>
    <w:p w:rsidR="00A151DC" w:rsidRPr="003F041E" w:rsidRDefault="00A151DC" w:rsidP="00D27732">
      <w:pPr>
        <w:numPr>
          <w:ilvl w:val="0"/>
          <w:numId w:val="1"/>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підготовка кваліфікованих , конкурентоспроможних робітників;</w:t>
      </w:r>
    </w:p>
    <w:p w:rsidR="00A151DC" w:rsidRPr="003F041E" w:rsidRDefault="00A151DC" w:rsidP="00D27732">
      <w:pPr>
        <w:numPr>
          <w:ilvl w:val="0"/>
          <w:numId w:val="1"/>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збереження висококваліфікованого колективу з мотивацією його постійного самовдосконалення;</w:t>
      </w:r>
    </w:p>
    <w:p w:rsidR="00A151DC" w:rsidRPr="003F041E" w:rsidRDefault="00A151DC" w:rsidP="00D27732">
      <w:pPr>
        <w:numPr>
          <w:ilvl w:val="0"/>
          <w:numId w:val="1"/>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підвищення якості організації освітнього процесу шляхом впровадження інноваційних педагогічних та виробничих технологій;</w:t>
      </w:r>
    </w:p>
    <w:p w:rsidR="00A151DC" w:rsidRPr="003F041E" w:rsidRDefault="00A151DC" w:rsidP="00D27732">
      <w:pPr>
        <w:numPr>
          <w:ilvl w:val="0"/>
          <w:numId w:val="1"/>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удосконалення матеріально-технічної бази ліцею;</w:t>
      </w:r>
    </w:p>
    <w:p w:rsidR="00A151DC" w:rsidRPr="003F041E" w:rsidRDefault="00A151DC" w:rsidP="00D27732">
      <w:pPr>
        <w:numPr>
          <w:ilvl w:val="0"/>
          <w:numId w:val="1"/>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створення безпечних умов для роботи всіх категорій робітників і учнів.</w:t>
      </w:r>
    </w:p>
    <w:p w:rsidR="00A151DC" w:rsidRPr="003F041E" w:rsidRDefault="00A151DC" w:rsidP="00D27732">
      <w:pPr>
        <w:tabs>
          <w:tab w:val="left" w:pos="1134"/>
        </w:tabs>
        <w:spacing w:after="0" w:line="240" w:lineRule="auto"/>
        <w:ind w:right="-284" w:firstLine="709"/>
        <w:jc w:val="both"/>
        <w:rPr>
          <w:rFonts w:ascii="Times New Roman" w:hAnsi="Times New Roman"/>
          <w:b/>
          <w:sz w:val="28"/>
          <w:szCs w:val="28"/>
          <w:lang w:val="uk-UA"/>
        </w:rPr>
      </w:pPr>
      <w:r w:rsidRPr="003F041E">
        <w:rPr>
          <w:rFonts w:ascii="Times New Roman" w:hAnsi="Times New Roman"/>
          <w:sz w:val="28"/>
          <w:szCs w:val="28"/>
          <w:lang w:val="uk-UA"/>
        </w:rPr>
        <w:t xml:space="preserve">Відповідно до ліцензії, виданої Державною </w:t>
      </w:r>
      <w:proofErr w:type="spellStart"/>
      <w:r w:rsidRPr="003F041E">
        <w:rPr>
          <w:rFonts w:ascii="Times New Roman" w:hAnsi="Times New Roman"/>
          <w:sz w:val="28"/>
          <w:szCs w:val="28"/>
          <w:lang w:val="uk-UA"/>
        </w:rPr>
        <w:t>акредитаційною</w:t>
      </w:r>
      <w:proofErr w:type="spellEnd"/>
      <w:r w:rsidRPr="003F041E">
        <w:rPr>
          <w:rFonts w:ascii="Times New Roman" w:hAnsi="Times New Roman"/>
          <w:sz w:val="28"/>
          <w:szCs w:val="28"/>
          <w:lang w:val="uk-UA"/>
        </w:rPr>
        <w:t xml:space="preserve"> комісією від 22.09.2014 року Протокол № 112 та Атестації ЗПО (свідоцтво РД 041076, 29.05.17 р.) та р</w:t>
      </w:r>
      <w:r w:rsidR="003F041E" w:rsidRPr="003F041E">
        <w:rPr>
          <w:rFonts w:ascii="Times New Roman" w:hAnsi="Times New Roman"/>
          <w:sz w:val="28"/>
          <w:szCs w:val="28"/>
          <w:lang w:val="uk-UA"/>
        </w:rPr>
        <w:t>егіонального замовлення роботода</w:t>
      </w:r>
      <w:r w:rsidRPr="003F041E">
        <w:rPr>
          <w:rFonts w:ascii="Times New Roman" w:hAnsi="Times New Roman"/>
          <w:sz w:val="28"/>
          <w:szCs w:val="28"/>
          <w:lang w:val="uk-UA"/>
        </w:rPr>
        <w:t>вців</w:t>
      </w:r>
      <w:r w:rsidRPr="003F041E">
        <w:rPr>
          <w:rFonts w:ascii="Times New Roman" w:hAnsi="Times New Roman"/>
          <w:b/>
          <w:sz w:val="28"/>
          <w:szCs w:val="28"/>
          <w:lang w:val="uk-UA"/>
        </w:rPr>
        <w:t xml:space="preserve"> </w:t>
      </w:r>
      <w:r w:rsidRPr="003F041E">
        <w:rPr>
          <w:rFonts w:ascii="Times New Roman" w:hAnsi="Times New Roman"/>
          <w:sz w:val="28"/>
          <w:szCs w:val="28"/>
          <w:lang w:val="uk-UA"/>
        </w:rPr>
        <w:t>заклад професійної освіти здійснював підготовку кваліфікованих робітників</w:t>
      </w:r>
      <w:r w:rsidRPr="003F041E">
        <w:rPr>
          <w:rFonts w:ascii="Times New Roman" w:hAnsi="Times New Roman"/>
          <w:b/>
          <w:sz w:val="28"/>
          <w:szCs w:val="28"/>
          <w:lang w:val="uk-UA"/>
        </w:rPr>
        <w:t xml:space="preserve"> </w:t>
      </w:r>
      <w:r w:rsidRPr="003F041E">
        <w:rPr>
          <w:rFonts w:ascii="Times New Roman" w:hAnsi="Times New Roman"/>
          <w:sz w:val="28"/>
          <w:szCs w:val="28"/>
          <w:lang w:val="uk-UA"/>
        </w:rPr>
        <w:t>з таких професій:</w:t>
      </w:r>
    </w:p>
    <w:p w:rsidR="00A151DC" w:rsidRPr="003F041E" w:rsidRDefault="00A151DC" w:rsidP="00D27732">
      <w:pPr>
        <w:pStyle w:val="1"/>
        <w:numPr>
          <w:ilvl w:val="0"/>
          <w:numId w:val="2"/>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«Кухар. Кондитер»;</w:t>
      </w:r>
    </w:p>
    <w:p w:rsidR="00A151DC" w:rsidRPr="003F041E" w:rsidRDefault="00A151DC" w:rsidP="00D27732">
      <w:pPr>
        <w:pStyle w:val="1"/>
        <w:numPr>
          <w:ilvl w:val="0"/>
          <w:numId w:val="2"/>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«Слюсар з ремонту колісних транспортних засобів. Електрогазозварник»;</w:t>
      </w:r>
    </w:p>
    <w:p w:rsidR="00A151DC" w:rsidRPr="003F041E" w:rsidRDefault="00A151DC" w:rsidP="00D27732">
      <w:pPr>
        <w:pStyle w:val="1"/>
        <w:numPr>
          <w:ilvl w:val="0"/>
          <w:numId w:val="2"/>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«Монтажник гіпсокартонних  конструкцій. Штукатур»;</w:t>
      </w:r>
    </w:p>
    <w:p w:rsidR="00A151DC" w:rsidRPr="003F041E" w:rsidRDefault="00A151DC" w:rsidP="00D27732">
      <w:pPr>
        <w:pStyle w:val="1"/>
        <w:numPr>
          <w:ilvl w:val="0"/>
          <w:numId w:val="2"/>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«Електрогазозварник»;</w:t>
      </w:r>
    </w:p>
    <w:p w:rsidR="00A151DC" w:rsidRDefault="00A151DC" w:rsidP="00D27732">
      <w:pPr>
        <w:pStyle w:val="1"/>
        <w:numPr>
          <w:ilvl w:val="0"/>
          <w:numId w:val="2"/>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«Кухар. Офіціант. Бармен»;</w:t>
      </w:r>
    </w:p>
    <w:p w:rsidR="003F041E" w:rsidRPr="003F041E" w:rsidRDefault="003F041E" w:rsidP="00D27732">
      <w:pPr>
        <w:pStyle w:val="1"/>
        <w:numPr>
          <w:ilvl w:val="0"/>
          <w:numId w:val="2"/>
        </w:numPr>
        <w:spacing w:after="0" w:line="240" w:lineRule="auto"/>
        <w:ind w:left="0" w:firstLine="709"/>
        <w:jc w:val="both"/>
        <w:rPr>
          <w:rFonts w:ascii="Times New Roman" w:hAnsi="Times New Roman"/>
          <w:sz w:val="28"/>
          <w:szCs w:val="28"/>
          <w:lang w:val="uk-UA"/>
        </w:rPr>
      </w:pPr>
      <w:r w:rsidRPr="003F041E">
        <w:rPr>
          <w:rFonts w:ascii="Times New Roman" w:hAnsi="Times New Roman"/>
          <w:sz w:val="28"/>
          <w:szCs w:val="28"/>
          <w:lang w:val="uk-UA"/>
        </w:rPr>
        <w:t>«</w:t>
      </w:r>
      <w:proofErr w:type="spellStart"/>
      <w:r w:rsidRPr="003F041E">
        <w:rPr>
          <w:rFonts w:ascii="Times New Roman" w:hAnsi="Times New Roman"/>
          <w:sz w:val="28"/>
          <w:szCs w:val="28"/>
          <w:lang w:val="uk-UA"/>
        </w:rPr>
        <w:t>Рихтувальник</w:t>
      </w:r>
      <w:proofErr w:type="spellEnd"/>
      <w:r w:rsidRPr="003F041E">
        <w:rPr>
          <w:rFonts w:ascii="Times New Roman" w:hAnsi="Times New Roman"/>
          <w:sz w:val="28"/>
          <w:szCs w:val="28"/>
          <w:lang w:val="uk-UA"/>
        </w:rPr>
        <w:t xml:space="preserve"> кузовів. Електрозварник на автоматичних та напівавтоматичних машинах»</w:t>
      </w:r>
    </w:p>
    <w:p w:rsidR="00A151DC" w:rsidRPr="003F041E" w:rsidRDefault="00A151DC" w:rsidP="00D27732">
      <w:pPr>
        <w:autoSpaceDE w:val="0"/>
        <w:autoSpaceDN w:val="0"/>
        <w:adjustRightInd w:val="0"/>
        <w:spacing w:after="0" w:line="240" w:lineRule="auto"/>
        <w:ind w:firstLine="709"/>
        <w:jc w:val="both"/>
        <w:rPr>
          <w:rFonts w:ascii="Times New Roman" w:hAnsi="Times New Roman"/>
          <w:sz w:val="28"/>
          <w:szCs w:val="28"/>
          <w:lang w:val="uk-UA"/>
        </w:rPr>
      </w:pPr>
      <w:r w:rsidRPr="003F041E">
        <w:rPr>
          <w:rFonts w:ascii="Times New Roman" w:hAnsi="Times New Roman"/>
          <w:sz w:val="28"/>
          <w:szCs w:val="28"/>
          <w:lang w:val="uk-UA"/>
        </w:rPr>
        <w:t>Прийом учнів на навчання до ДПТНЗ «Славутський професійний ліцей» здійснюється відповідно до державного замовлення в межах ліцензованого об</w:t>
      </w:r>
      <w:r w:rsidR="003F041E">
        <w:rPr>
          <w:rFonts w:ascii="Times New Roman" w:hAnsi="Times New Roman"/>
          <w:sz w:val="28"/>
          <w:szCs w:val="28"/>
          <w:lang w:val="uk-UA"/>
        </w:rPr>
        <w:t xml:space="preserve">сягу, згідно з </w:t>
      </w:r>
      <w:r w:rsidR="003F041E" w:rsidRPr="004236F9">
        <w:rPr>
          <w:rFonts w:ascii="Times New Roman" w:hAnsi="Times New Roman"/>
          <w:sz w:val="28"/>
          <w:szCs w:val="28"/>
          <w:lang w:val="uk-UA"/>
        </w:rPr>
        <w:t>«Правил</w:t>
      </w:r>
      <w:r w:rsidR="003F041E">
        <w:rPr>
          <w:rFonts w:ascii="Times New Roman" w:hAnsi="Times New Roman"/>
          <w:sz w:val="28"/>
          <w:szCs w:val="28"/>
          <w:lang w:val="uk-UA"/>
        </w:rPr>
        <w:t>ами</w:t>
      </w:r>
      <w:r w:rsidR="003F041E" w:rsidRPr="004236F9">
        <w:rPr>
          <w:rFonts w:ascii="Times New Roman" w:hAnsi="Times New Roman"/>
          <w:sz w:val="28"/>
          <w:szCs w:val="28"/>
          <w:lang w:val="uk-UA"/>
        </w:rPr>
        <w:t xml:space="preserve"> прийому учнів до</w:t>
      </w:r>
      <w:r w:rsidR="003F041E">
        <w:rPr>
          <w:rFonts w:ascii="Times New Roman" w:hAnsi="Times New Roman"/>
          <w:bCs/>
          <w:sz w:val="28"/>
          <w:szCs w:val="28"/>
          <w:lang w:val="uk-UA"/>
        </w:rPr>
        <w:t xml:space="preserve"> ДПТНЗ «</w:t>
      </w:r>
      <w:r w:rsidR="003F041E" w:rsidRPr="004236F9">
        <w:rPr>
          <w:rFonts w:ascii="Times New Roman" w:hAnsi="Times New Roman"/>
          <w:bCs/>
          <w:sz w:val="28"/>
          <w:szCs w:val="28"/>
          <w:lang w:val="uk-UA"/>
        </w:rPr>
        <w:t>Славутський  професійний ліцей»</w:t>
      </w:r>
      <w:r w:rsidR="003F041E">
        <w:rPr>
          <w:rFonts w:ascii="Times New Roman" w:hAnsi="Times New Roman"/>
          <w:bCs/>
          <w:sz w:val="28"/>
          <w:szCs w:val="28"/>
          <w:lang w:val="uk-UA"/>
        </w:rPr>
        <w:t xml:space="preserve"> на 2020 рік», </w:t>
      </w:r>
      <w:r w:rsidR="003F041E" w:rsidRPr="004236F9">
        <w:rPr>
          <w:rFonts w:ascii="Times New Roman" w:hAnsi="Times New Roman"/>
          <w:sz w:val="28"/>
          <w:szCs w:val="28"/>
          <w:lang w:val="uk-UA"/>
        </w:rPr>
        <w:t xml:space="preserve"> розглянутих пед</w:t>
      </w:r>
      <w:r w:rsidR="003F041E">
        <w:rPr>
          <w:rFonts w:ascii="Times New Roman" w:hAnsi="Times New Roman"/>
          <w:sz w:val="28"/>
          <w:szCs w:val="28"/>
          <w:lang w:val="uk-UA"/>
        </w:rPr>
        <w:t>агогічною радою  (протокол № 4</w:t>
      </w:r>
      <w:r w:rsidR="003F041E" w:rsidRPr="00A074B2">
        <w:rPr>
          <w:rFonts w:ascii="Times New Roman" w:hAnsi="Times New Roman"/>
          <w:sz w:val="28"/>
          <w:szCs w:val="28"/>
          <w:lang w:val="uk-UA"/>
        </w:rPr>
        <w:t xml:space="preserve">  від 0</w:t>
      </w:r>
      <w:r w:rsidR="003F041E">
        <w:rPr>
          <w:rFonts w:ascii="Times New Roman" w:hAnsi="Times New Roman"/>
          <w:sz w:val="28"/>
          <w:szCs w:val="28"/>
          <w:lang w:val="uk-UA"/>
        </w:rPr>
        <w:t>3.12</w:t>
      </w:r>
      <w:r w:rsidR="003F041E" w:rsidRPr="00A074B2">
        <w:rPr>
          <w:rFonts w:ascii="Times New Roman" w:hAnsi="Times New Roman"/>
          <w:sz w:val="28"/>
          <w:szCs w:val="28"/>
          <w:lang w:val="uk-UA"/>
        </w:rPr>
        <w:t>.201</w:t>
      </w:r>
      <w:r w:rsidR="003F041E">
        <w:rPr>
          <w:rFonts w:ascii="Times New Roman" w:hAnsi="Times New Roman"/>
          <w:sz w:val="28"/>
          <w:szCs w:val="28"/>
          <w:lang w:val="uk-UA"/>
        </w:rPr>
        <w:t>9</w:t>
      </w:r>
      <w:r w:rsidR="003F041E" w:rsidRPr="00A074B2">
        <w:rPr>
          <w:rFonts w:ascii="Times New Roman" w:hAnsi="Times New Roman"/>
          <w:sz w:val="28"/>
          <w:szCs w:val="28"/>
          <w:lang w:val="uk-UA"/>
        </w:rPr>
        <w:t xml:space="preserve"> р)</w:t>
      </w:r>
      <w:r w:rsidR="003F041E">
        <w:rPr>
          <w:rFonts w:ascii="Times New Roman" w:hAnsi="Times New Roman"/>
          <w:sz w:val="28"/>
          <w:szCs w:val="28"/>
          <w:lang w:val="uk-UA"/>
        </w:rPr>
        <w:t xml:space="preserve"> та </w:t>
      </w:r>
      <w:r w:rsidR="003F041E" w:rsidRPr="004236F9">
        <w:rPr>
          <w:rFonts w:ascii="Times New Roman" w:hAnsi="Times New Roman"/>
          <w:sz w:val="28"/>
          <w:szCs w:val="28"/>
          <w:lang w:val="uk-UA"/>
        </w:rPr>
        <w:t>«Правил</w:t>
      </w:r>
      <w:r w:rsidR="003F041E">
        <w:rPr>
          <w:rFonts w:ascii="Times New Roman" w:hAnsi="Times New Roman"/>
          <w:sz w:val="28"/>
          <w:szCs w:val="28"/>
          <w:lang w:val="uk-UA"/>
        </w:rPr>
        <w:t>ами</w:t>
      </w:r>
      <w:r w:rsidR="003F041E" w:rsidRPr="004236F9">
        <w:rPr>
          <w:rFonts w:ascii="Times New Roman" w:hAnsi="Times New Roman"/>
          <w:sz w:val="28"/>
          <w:szCs w:val="28"/>
          <w:lang w:val="uk-UA"/>
        </w:rPr>
        <w:t xml:space="preserve"> прийому учнів до</w:t>
      </w:r>
      <w:r w:rsidR="003F041E">
        <w:rPr>
          <w:rFonts w:ascii="Times New Roman" w:hAnsi="Times New Roman"/>
          <w:bCs/>
          <w:sz w:val="28"/>
          <w:szCs w:val="28"/>
          <w:lang w:val="uk-UA"/>
        </w:rPr>
        <w:t xml:space="preserve"> ДПТНЗ «</w:t>
      </w:r>
      <w:r w:rsidR="003F041E" w:rsidRPr="004236F9">
        <w:rPr>
          <w:rFonts w:ascii="Times New Roman" w:hAnsi="Times New Roman"/>
          <w:bCs/>
          <w:sz w:val="28"/>
          <w:szCs w:val="28"/>
          <w:lang w:val="uk-UA"/>
        </w:rPr>
        <w:t>Славутський  професійний ліцей»</w:t>
      </w:r>
      <w:r w:rsidR="003F041E">
        <w:rPr>
          <w:rFonts w:ascii="Times New Roman" w:hAnsi="Times New Roman"/>
          <w:bCs/>
          <w:sz w:val="28"/>
          <w:szCs w:val="28"/>
          <w:lang w:val="uk-UA"/>
        </w:rPr>
        <w:t xml:space="preserve"> на 2020 рік (зі змінами)», </w:t>
      </w:r>
      <w:r w:rsidR="003F041E" w:rsidRPr="004236F9">
        <w:rPr>
          <w:rFonts w:ascii="Times New Roman" w:hAnsi="Times New Roman"/>
          <w:sz w:val="28"/>
          <w:szCs w:val="28"/>
          <w:lang w:val="uk-UA"/>
        </w:rPr>
        <w:t>розглянутих пед</w:t>
      </w:r>
      <w:r w:rsidR="003F041E">
        <w:rPr>
          <w:rFonts w:ascii="Times New Roman" w:hAnsi="Times New Roman"/>
          <w:sz w:val="28"/>
          <w:szCs w:val="28"/>
          <w:lang w:val="uk-UA"/>
        </w:rPr>
        <w:t>агогічною радою  (протокол № 8</w:t>
      </w:r>
      <w:r w:rsidR="003F041E" w:rsidRPr="00A074B2">
        <w:rPr>
          <w:rFonts w:ascii="Times New Roman" w:hAnsi="Times New Roman"/>
          <w:sz w:val="28"/>
          <w:szCs w:val="28"/>
          <w:lang w:val="uk-UA"/>
        </w:rPr>
        <w:t xml:space="preserve">  від </w:t>
      </w:r>
      <w:r w:rsidR="003F041E">
        <w:rPr>
          <w:rFonts w:ascii="Times New Roman" w:hAnsi="Times New Roman"/>
          <w:sz w:val="28"/>
          <w:szCs w:val="28"/>
          <w:lang w:val="uk-UA"/>
        </w:rPr>
        <w:t>12.03.2020</w:t>
      </w:r>
      <w:r w:rsidR="003F041E" w:rsidRPr="00A074B2">
        <w:rPr>
          <w:rFonts w:ascii="Times New Roman" w:hAnsi="Times New Roman"/>
          <w:sz w:val="28"/>
          <w:szCs w:val="28"/>
          <w:lang w:val="uk-UA"/>
        </w:rPr>
        <w:t xml:space="preserve"> р).</w:t>
      </w:r>
      <w:r w:rsidRPr="003F041E">
        <w:rPr>
          <w:rFonts w:ascii="Times New Roman" w:hAnsi="Times New Roman"/>
          <w:sz w:val="28"/>
          <w:szCs w:val="28"/>
          <w:lang w:val="uk-UA"/>
        </w:rPr>
        <w:t>, розробленими на основі Типових правил прийому до професійно-технічних навчальних закладів України, затверджених наказом Міністерства освіти і науки України від 14.05.2013р. № 499. Набір учнів з кожної професії проводиться на основі ліцензійних обсягів, замовлень підприємств та відповідно до договорів на підготовку кваліфікованих робітників між закладом професійної освіти та підприємствами-замовниками.</w:t>
      </w:r>
      <w:r w:rsidR="003F041E" w:rsidRPr="003F041E">
        <w:rPr>
          <w:rFonts w:ascii="Times New Roman" w:hAnsi="Times New Roman"/>
          <w:sz w:val="28"/>
          <w:szCs w:val="28"/>
          <w:lang w:val="uk-UA"/>
        </w:rPr>
        <w:t xml:space="preserve"> </w:t>
      </w:r>
    </w:p>
    <w:p w:rsidR="00B83491" w:rsidRPr="00C26091" w:rsidRDefault="00B83491" w:rsidP="00D27732">
      <w:pPr>
        <w:autoSpaceDE w:val="0"/>
        <w:autoSpaceDN w:val="0"/>
        <w:adjustRightInd w:val="0"/>
        <w:spacing w:after="0" w:line="240" w:lineRule="auto"/>
        <w:ind w:firstLine="709"/>
        <w:jc w:val="both"/>
        <w:rPr>
          <w:rFonts w:ascii="Times New Roman" w:hAnsi="Times New Roman"/>
          <w:color w:val="632423" w:themeColor="accent2" w:themeShade="80"/>
          <w:sz w:val="28"/>
          <w:szCs w:val="28"/>
          <w:lang w:val="uk-UA"/>
        </w:rPr>
      </w:pPr>
      <w:r w:rsidRPr="003F041E">
        <w:rPr>
          <w:rFonts w:ascii="Times New Roman" w:hAnsi="Times New Roman"/>
          <w:sz w:val="28"/>
          <w:szCs w:val="28"/>
          <w:lang w:val="uk-UA"/>
        </w:rPr>
        <w:t>План набору на навчання за регіональним замовленням на підготовку робітничих кадрів виконано на 100%.</w:t>
      </w:r>
      <w:r w:rsidR="003F041E">
        <w:rPr>
          <w:rFonts w:ascii="Times New Roman" w:hAnsi="Times New Roman"/>
          <w:color w:val="632423" w:themeColor="accent2" w:themeShade="80"/>
          <w:sz w:val="28"/>
          <w:szCs w:val="28"/>
          <w:lang w:val="uk-UA"/>
        </w:rPr>
        <w:t xml:space="preserve"> </w:t>
      </w:r>
      <w:r w:rsidR="003F041E" w:rsidRPr="003F041E">
        <w:rPr>
          <w:rFonts w:ascii="Times New Roman" w:hAnsi="Times New Roman"/>
          <w:sz w:val="28"/>
          <w:szCs w:val="28"/>
          <w:lang w:val="uk-UA"/>
        </w:rPr>
        <w:t>Прийнято на навчання 133 здобувача</w:t>
      </w:r>
      <w:r w:rsidRPr="003F041E">
        <w:rPr>
          <w:rFonts w:ascii="Times New Roman" w:hAnsi="Times New Roman"/>
          <w:sz w:val="28"/>
          <w:szCs w:val="28"/>
          <w:lang w:val="uk-UA"/>
        </w:rPr>
        <w:t>.</w:t>
      </w:r>
    </w:p>
    <w:p w:rsidR="00B83491" w:rsidRPr="003F041E" w:rsidRDefault="00B83491" w:rsidP="00D27732">
      <w:pPr>
        <w:autoSpaceDE w:val="0"/>
        <w:autoSpaceDN w:val="0"/>
        <w:adjustRightInd w:val="0"/>
        <w:spacing w:after="0" w:line="240" w:lineRule="auto"/>
        <w:ind w:firstLine="709"/>
        <w:jc w:val="both"/>
        <w:rPr>
          <w:rFonts w:ascii="Times New Roman" w:hAnsi="Times New Roman"/>
          <w:sz w:val="28"/>
          <w:szCs w:val="28"/>
          <w:lang w:val="uk-UA"/>
        </w:rPr>
      </w:pPr>
      <w:r w:rsidRPr="003F041E">
        <w:rPr>
          <w:rFonts w:ascii="Times New Roman" w:hAnsi="Times New Roman"/>
          <w:sz w:val="28"/>
          <w:szCs w:val="28"/>
          <w:lang w:val="uk-UA"/>
        </w:rPr>
        <w:lastRenderedPageBreak/>
        <w:t xml:space="preserve"> В розрізі професій та спе</w:t>
      </w:r>
      <w:r w:rsidR="003F041E" w:rsidRPr="003F041E">
        <w:rPr>
          <w:rFonts w:ascii="Times New Roman" w:hAnsi="Times New Roman"/>
          <w:sz w:val="28"/>
          <w:szCs w:val="28"/>
          <w:lang w:val="uk-UA"/>
        </w:rPr>
        <w:t>ціальностей це становить (табл. 1</w:t>
      </w:r>
      <w:r w:rsidRPr="003F041E">
        <w:rPr>
          <w:rFonts w:ascii="Times New Roman" w:hAnsi="Times New Roman"/>
          <w:sz w:val="28"/>
          <w:szCs w:val="28"/>
          <w:lang w:val="uk-UA"/>
        </w:rPr>
        <w:t>.1.)</w:t>
      </w:r>
    </w:p>
    <w:p w:rsidR="00B83491" w:rsidRDefault="00B83491" w:rsidP="00D27732">
      <w:pPr>
        <w:autoSpaceDE w:val="0"/>
        <w:autoSpaceDN w:val="0"/>
        <w:adjustRightInd w:val="0"/>
        <w:spacing w:after="0" w:line="240" w:lineRule="auto"/>
        <w:ind w:firstLine="709"/>
        <w:jc w:val="right"/>
        <w:rPr>
          <w:rFonts w:ascii="Times New Roman" w:hAnsi="Times New Roman"/>
          <w:sz w:val="28"/>
          <w:szCs w:val="28"/>
          <w:lang w:val="uk-UA"/>
        </w:rPr>
      </w:pPr>
      <w:r w:rsidRPr="003F041E">
        <w:rPr>
          <w:rFonts w:ascii="Times New Roman" w:hAnsi="Times New Roman"/>
          <w:sz w:val="28"/>
          <w:szCs w:val="28"/>
          <w:lang w:val="uk-UA"/>
        </w:rPr>
        <w:t xml:space="preserve">                           Таблиця 1.1.</w:t>
      </w:r>
    </w:p>
    <w:tbl>
      <w:tblPr>
        <w:tblStyle w:val="-11"/>
        <w:tblW w:w="10208" w:type="dxa"/>
        <w:tblLayout w:type="fixed"/>
        <w:tblLook w:val="00A0"/>
      </w:tblPr>
      <w:tblGrid>
        <w:gridCol w:w="568"/>
        <w:gridCol w:w="6946"/>
        <w:gridCol w:w="1275"/>
        <w:gridCol w:w="426"/>
        <w:gridCol w:w="993"/>
      </w:tblGrid>
      <w:tr w:rsidR="003F041E" w:rsidRPr="00F85F17" w:rsidTr="00322EDB">
        <w:trPr>
          <w:cnfStyle w:val="100000000000"/>
        </w:trPr>
        <w:tc>
          <w:tcPr>
            <w:cnfStyle w:val="001000000000"/>
            <w:tcW w:w="568" w:type="dxa"/>
            <w:vMerge w:val="restart"/>
          </w:tcPr>
          <w:p w:rsidR="003F041E" w:rsidRPr="00F85F17" w:rsidRDefault="003F041E" w:rsidP="00D27732">
            <w:pPr>
              <w:tabs>
                <w:tab w:val="left" w:pos="29"/>
              </w:tabs>
              <w:jc w:val="center"/>
              <w:rPr>
                <w:rFonts w:ascii="Times New Roman" w:hAnsi="Times New Roman"/>
                <w:b w:val="0"/>
                <w:sz w:val="24"/>
                <w:szCs w:val="24"/>
                <w:lang w:val="uk-UA"/>
              </w:rPr>
            </w:pPr>
            <w:r w:rsidRPr="00F85F17">
              <w:rPr>
                <w:rFonts w:ascii="Times New Roman" w:hAnsi="Times New Roman"/>
                <w:sz w:val="24"/>
                <w:szCs w:val="24"/>
                <w:lang w:val="uk-UA"/>
              </w:rPr>
              <w:t>№</w:t>
            </w:r>
          </w:p>
          <w:p w:rsidR="003F041E" w:rsidRPr="00F85F17" w:rsidRDefault="003F041E" w:rsidP="00D27732">
            <w:pPr>
              <w:tabs>
                <w:tab w:val="left" w:pos="29"/>
              </w:tabs>
              <w:jc w:val="center"/>
              <w:rPr>
                <w:rFonts w:ascii="Times New Roman" w:hAnsi="Times New Roman"/>
                <w:b w:val="0"/>
                <w:sz w:val="24"/>
                <w:szCs w:val="24"/>
                <w:lang w:val="uk-UA"/>
              </w:rPr>
            </w:pPr>
            <w:r w:rsidRPr="00F85F17">
              <w:rPr>
                <w:rFonts w:ascii="Times New Roman" w:hAnsi="Times New Roman"/>
                <w:sz w:val="24"/>
                <w:szCs w:val="24"/>
                <w:lang w:val="uk-UA"/>
              </w:rPr>
              <w:t>п/п</w:t>
            </w:r>
          </w:p>
        </w:tc>
        <w:tc>
          <w:tcPr>
            <w:cnfStyle w:val="000010000000"/>
            <w:tcW w:w="6946" w:type="dxa"/>
            <w:vMerge w:val="restart"/>
          </w:tcPr>
          <w:p w:rsidR="003F041E" w:rsidRPr="00F85F17" w:rsidRDefault="003F041E" w:rsidP="00D27732">
            <w:pPr>
              <w:jc w:val="center"/>
              <w:rPr>
                <w:rFonts w:ascii="Times New Roman" w:hAnsi="Times New Roman"/>
                <w:b w:val="0"/>
                <w:sz w:val="24"/>
                <w:szCs w:val="24"/>
                <w:lang w:val="uk-UA"/>
              </w:rPr>
            </w:pPr>
            <w:r w:rsidRPr="00F85F17">
              <w:rPr>
                <w:rFonts w:ascii="Times New Roman" w:hAnsi="Times New Roman"/>
                <w:sz w:val="24"/>
                <w:szCs w:val="24"/>
                <w:lang w:val="uk-UA"/>
              </w:rPr>
              <w:t>Професія</w:t>
            </w:r>
          </w:p>
        </w:tc>
        <w:tc>
          <w:tcPr>
            <w:tcW w:w="2694" w:type="dxa"/>
            <w:gridSpan w:val="3"/>
          </w:tcPr>
          <w:p w:rsidR="003F041E" w:rsidRPr="00F85F17" w:rsidRDefault="003F041E" w:rsidP="00D27732">
            <w:pPr>
              <w:jc w:val="center"/>
              <w:cnfStyle w:val="100000000000"/>
              <w:rPr>
                <w:rFonts w:ascii="Times New Roman" w:hAnsi="Times New Roman"/>
                <w:b w:val="0"/>
                <w:sz w:val="24"/>
                <w:szCs w:val="24"/>
                <w:lang w:val="uk-UA"/>
              </w:rPr>
            </w:pPr>
            <w:r w:rsidRPr="00F85F17">
              <w:rPr>
                <w:rFonts w:ascii="Times New Roman" w:hAnsi="Times New Roman"/>
                <w:sz w:val="24"/>
                <w:szCs w:val="24"/>
                <w:lang w:val="uk-UA"/>
              </w:rPr>
              <w:t>2020</w:t>
            </w:r>
          </w:p>
        </w:tc>
      </w:tr>
      <w:tr w:rsidR="003F041E" w:rsidRPr="00F85F17" w:rsidTr="00322EDB">
        <w:trPr>
          <w:cnfStyle w:val="000000100000"/>
        </w:trPr>
        <w:tc>
          <w:tcPr>
            <w:cnfStyle w:val="001000000000"/>
            <w:tcW w:w="568" w:type="dxa"/>
            <w:vMerge/>
          </w:tcPr>
          <w:p w:rsidR="003F041E" w:rsidRPr="00F85F17" w:rsidRDefault="003F041E" w:rsidP="00D27732">
            <w:pPr>
              <w:jc w:val="both"/>
              <w:rPr>
                <w:rFonts w:ascii="Times New Roman" w:hAnsi="Times New Roman"/>
                <w:sz w:val="24"/>
                <w:szCs w:val="24"/>
                <w:lang w:val="uk-UA"/>
              </w:rPr>
            </w:pPr>
          </w:p>
        </w:tc>
        <w:tc>
          <w:tcPr>
            <w:cnfStyle w:val="000010000000"/>
            <w:tcW w:w="6946" w:type="dxa"/>
            <w:vMerge/>
          </w:tcPr>
          <w:p w:rsidR="003F041E" w:rsidRPr="00F85F17" w:rsidRDefault="003F041E" w:rsidP="00D27732">
            <w:pPr>
              <w:jc w:val="both"/>
              <w:rPr>
                <w:rFonts w:ascii="Times New Roman" w:hAnsi="Times New Roman"/>
                <w:sz w:val="24"/>
                <w:szCs w:val="24"/>
                <w:lang w:val="uk-UA"/>
              </w:rPr>
            </w:pPr>
          </w:p>
        </w:tc>
        <w:tc>
          <w:tcPr>
            <w:tcW w:w="1275" w:type="dxa"/>
          </w:tcPr>
          <w:p w:rsidR="003F041E" w:rsidRPr="00F85F17" w:rsidRDefault="003F041E" w:rsidP="00D27732">
            <w:pPr>
              <w:jc w:val="both"/>
              <w:cnfStyle w:val="000000100000"/>
              <w:rPr>
                <w:rFonts w:ascii="Times New Roman" w:hAnsi="Times New Roman"/>
                <w:sz w:val="24"/>
                <w:szCs w:val="24"/>
                <w:lang w:val="uk-UA"/>
              </w:rPr>
            </w:pPr>
            <w:r w:rsidRPr="00F85F17">
              <w:rPr>
                <w:rFonts w:ascii="Times New Roman" w:hAnsi="Times New Roman"/>
                <w:sz w:val="24"/>
                <w:szCs w:val="24"/>
                <w:lang w:val="uk-UA"/>
              </w:rPr>
              <w:t>Обсяг РЗ</w:t>
            </w:r>
          </w:p>
        </w:tc>
        <w:tc>
          <w:tcPr>
            <w:cnfStyle w:val="000010000000"/>
            <w:tcW w:w="1419" w:type="dxa"/>
            <w:gridSpan w:val="2"/>
          </w:tcPr>
          <w:p w:rsidR="003F041E" w:rsidRPr="00F85F17" w:rsidRDefault="003F041E" w:rsidP="00D27732">
            <w:pPr>
              <w:jc w:val="both"/>
              <w:rPr>
                <w:rFonts w:ascii="Times New Roman" w:hAnsi="Times New Roman"/>
                <w:sz w:val="24"/>
                <w:szCs w:val="24"/>
                <w:lang w:val="uk-UA"/>
              </w:rPr>
            </w:pPr>
            <w:r w:rsidRPr="00F85F17">
              <w:rPr>
                <w:rFonts w:ascii="Times New Roman" w:hAnsi="Times New Roman"/>
                <w:sz w:val="24"/>
                <w:szCs w:val="24"/>
                <w:lang w:val="uk-UA"/>
              </w:rPr>
              <w:t>Виконано</w:t>
            </w:r>
          </w:p>
        </w:tc>
      </w:tr>
      <w:tr w:rsidR="003F041E" w:rsidRPr="00F85F17" w:rsidTr="00322EDB">
        <w:tc>
          <w:tcPr>
            <w:cnfStyle w:val="001000000000"/>
            <w:tcW w:w="10208" w:type="dxa"/>
            <w:gridSpan w:val="5"/>
          </w:tcPr>
          <w:p w:rsidR="003F041E" w:rsidRPr="00F85F17" w:rsidRDefault="003F041E" w:rsidP="00D27732">
            <w:pPr>
              <w:jc w:val="center"/>
              <w:rPr>
                <w:rFonts w:ascii="Times New Roman" w:hAnsi="Times New Roman"/>
                <w:b w:val="0"/>
                <w:i/>
                <w:sz w:val="24"/>
                <w:szCs w:val="24"/>
                <w:lang w:val="uk-UA"/>
              </w:rPr>
            </w:pPr>
            <w:r w:rsidRPr="00F85F17">
              <w:rPr>
                <w:rFonts w:ascii="Times New Roman" w:hAnsi="Times New Roman"/>
                <w:i/>
                <w:sz w:val="24"/>
                <w:szCs w:val="24"/>
                <w:lang w:val="uk-UA"/>
              </w:rPr>
              <w:t>На базі базової загальної середньої освіти</w:t>
            </w:r>
          </w:p>
        </w:tc>
      </w:tr>
      <w:tr w:rsidR="003F041E" w:rsidRPr="00F85F17" w:rsidTr="00322EDB">
        <w:trPr>
          <w:cnfStyle w:val="000000100000"/>
        </w:trPr>
        <w:tc>
          <w:tcPr>
            <w:cnfStyle w:val="001000000000"/>
            <w:tcW w:w="568" w:type="dxa"/>
          </w:tcPr>
          <w:p w:rsidR="003F041E" w:rsidRPr="00F85F17" w:rsidRDefault="003F041E" w:rsidP="00D27732">
            <w:pPr>
              <w:jc w:val="both"/>
              <w:rPr>
                <w:rFonts w:ascii="Times New Roman" w:hAnsi="Times New Roman"/>
                <w:sz w:val="24"/>
                <w:szCs w:val="24"/>
                <w:lang w:val="uk-UA"/>
              </w:rPr>
            </w:pPr>
            <w:r w:rsidRPr="00F85F17">
              <w:rPr>
                <w:rFonts w:ascii="Times New Roman" w:hAnsi="Times New Roman"/>
                <w:sz w:val="24"/>
                <w:szCs w:val="24"/>
                <w:lang w:val="uk-UA"/>
              </w:rPr>
              <w:t>1</w:t>
            </w:r>
          </w:p>
        </w:tc>
        <w:tc>
          <w:tcPr>
            <w:cnfStyle w:val="000010000000"/>
            <w:tcW w:w="6946"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Кухар. Кондитер</w:t>
            </w:r>
          </w:p>
        </w:tc>
        <w:tc>
          <w:tcPr>
            <w:tcW w:w="1701" w:type="dxa"/>
            <w:gridSpan w:val="2"/>
          </w:tcPr>
          <w:p w:rsidR="003F041E" w:rsidRPr="003F3B4C" w:rsidRDefault="003F041E" w:rsidP="00D27732">
            <w:pPr>
              <w:jc w:val="both"/>
              <w:cnfStyle w:val="0000001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30</w:t>
            </w:r>
          </w:p>
        </w:tc>
      </w:tr>
      <w:tr w:rsidR="003F041E" w:rsidRPr="00F85F17" w:rsidTr="00322EDB">
        <w:trPr>
          <w:trHeight w:val="160"/>
        </w:trPr>
        <w:tc>
          <w:tcPr>
            <w:cnfStyle w:val="001000000000"/>
            <w:tcW w:w="568" w:type="dxa"/>
          </w:tcPr>
          <w:p w:rsidR="003F041E" w:rsidRPr="00F85F17" w:rsidRDefault="003F041E" w:rsidP="00D27732">
            <w:pPr>
              <w:jc w:val="both"/>
              <w:rPr>
                <w:rFonts w:ascii="Times New Roman" w:hAnsi="Times New Roman"/>
                <w:sz w:val="24"/>
                <w:szCs w:val="24"/>
                <w:lang w:val="uk-UA"/>
              </w:rPr>
            </w:pPr>
            <w:r w:rsidRPr="00F85F17">
              <w:rPr>
                <w:rFonts w:ascii="Times New Roman" w:hAnsi="Times New Roman"/>
                <w:sz w:val="24"/>
                <w:szCs w:val="24"/>
                <w:lang w:val="uk-UA"/>
              </w:rPr>
              <w:t>2</w:t>
            </w:r>
          </w:p>
        </w:tc>
        <w:tc>
          <w:tcPr>
            <w:cnfStyle w:val="000010000000"/>
            <w:tcW w:w="6946"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Штукатур. Монтажник гіпсокартонних конструкцій</w:t>
            </w:r>
          </w:p>
        </w:tc>
        <w:tc>
          <w:tcPr>
            <w:tcW w:w="1701" w:type="dxa"/>
            <w:gridSpan w:val="2"/>
          </w:tcPr>
          <w:p w:rsidR="003F041E" w:rsidRPr="003F3B4C" w:rsidRDefault="003F041E" w:rsidP="00D27732">
            <w:pPr>
              <w:jc w:val="both"/>
              <w:cnfStyle w:val="0000000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0</w:t>
            </w:r>
          </w:p>
        </w:tc>
      </w:tr>
      <w:tr w:rsidR="003F041E" w:rsidRPr="00F85F17" w:rsidTr="00322EDB">
        <w:trPr>
          <w:cnfStyle w:val="000000100000"/>
        </w:trPr>
        <w:tc>
          <w:tcPr>
            <w:cnfStyle w:val="001000000000"/>
            <w:tcW w:w="568" w:type="dxa"/>
          </w:tcPr>
          <w:p w:rsidR="003F041E" w:rsidRPr="00F85F17" w:rsidRDefault="003F041E" w:rsidP="00D27732">
            <w:pPr>
              <w:jc w:val="both"/>
              <w:rPr>
                <w:rFonts w:ascii="Times New Roman" w:hAnsi="Times New Roman"/>
                <w:sz w:val="24"/>
                <w:szCs w:val="24"/>
                <w:lang w:val="uk-UA"/>
              </w:rPr>
            </w:pPr>
            <w:r w:rsidRPr="00F85F17">
              <w:rPr>
                <w:rFonts w:ascii="Times New Roman" w:hAnsi="Times New Roman"/>
                <w:sz w:val="24"/>
                <w:szCs w:val="24"/>
                <w:lang w:val="uk-UA"/>
              </w:rPr>
              <w:t>3</w:t>
            </w:r>
          </w:p>
        </w:tc>
        <w:tc>
          <w:tcPr>
            <w:cnfStyle w:val="000010000000"/>
            <w:tcW w:w="6946"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Слюсар з ремонту колісних транспортних засобів. Електрогазозварник.</w:t>
            </w:r>
          </w:p>
        </w:tc>
        <w:tc>
          <w:tcPr>
            <w:tcW w:w="1701" w:type="dxa"/>
            <w:gridSpan w:val="2"/>
          </w:tcPr>
          <w:p w:rsidR="003F041E" w:rsidRPr="003F3B4C" w:rsidRDefault="003F041E" w:rsidP="00D27732">
            <w:pPr>
              <w:jc w:val="both"/>
              <w:cnfStyle w:val="0000001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25</w:t>
            </w:r>
          </w:p>
        </w:tc>
      </w:tr>
      <w:tr w:rsidR="003F041E" w:rsidRPr="00F85F17" w:rsidTr="00322EDB">
        <w:tc>
          <w:tcPr>
            <w:cnfStyle w:val="001000000000"/>
            <w:tcW w:w="568" w:type="dxa"/>
          </w:tcPr>
          <w:p w:rsidR="003F041E" w:rsidRPr="00F85F17" w:rsidRDefault="003F041E" w:rsidP="00D27732">
            <w:pPr>
              <w:jc w:val="both"/>
              <w:rPr>
                <w:rFonts w:ascii="Times New Roman" w:hAnsi="Times New Roman"/>
                <w:sz w:val="24"/>
                <w:szCs w:val="24"/>
                <w:lang w:val="uk-UA"/>
              </w:rPr>
            </w:pPr>
            <w:r>
              <w:rPr>
                <w:rFonts w:ascii="Times New Roman" w:hAnsi="Times New Roman"/>
                <w:sz w:val="24"/>
                <w:szCs w:val="24"/>
                <w:lang w:val="uk-UA"/>
              </w:rPr>
              <w:t>4</w:t>
            </w:r>
          </w:p>
        </w:tc>
        <w:tc>
          <w:tcPr>
            <w:cnfStyle w:val="000010000000"/>
            <w:tcW w:w="6946" w:type="dxa"/>
          </w:tcPr>
          <w:p w:rsidR="003F041E" w:rsidRPr="003F3B4C" w:rsidRDefault="003F041E" w:rsidP="00D27732">
            <w:pPr>
              <w:jc w:val="both"/>
              <w:rPr>
                <w:rFonts w:ascii="Times New Roman" w:hAnsi="Times New Roman"/>
                <w:sz w:val="24"/>
                <w:szCs w:val="24"/>
                <w:lang w:val="uk-UA"/>
              </w:rPr>
            </w:pPr>
            <w:proofErr w:type="spellStart"/>
            <w:r w:rsidRPr="003F3B4C">
              <w:rPr>
                <w:rFonts w:ascii="Times New Roman" w:hAnsi="Times New Roman"/>
                <w:sz w:val="24"/>
                <w:szCs w:val="24"/>
                <w:lang w:val="uk-UA"/>
              </w:rPr>
              <w:t>Рихтувальник</w:t>
            </w:r>
            <w:proofErr w:type="spellEnd"/>
            <w:r w:rsidRPr="003F3B4C">
              <w:rPr>
                <w:rFonts w:ascii="Times New Roman" w:hAnsi="Times New Roman"/>
                <w:sz w:val="24"/>
                <w:szCs w:val="24"/>
                <w:lang w:val="uk-UA"/>
              </w:rPr>
              <w:t xml:space="preserve"> кузовів. Електрозварник на автоматичних та напівавтоматичних машинах</w:t>
            </w:r>
          </w:p>
        </w:tc>
        <w:tc>
          <w:tcPr>
            <w:tcW w:w="1701" w:type="dxa"/>
            <w:gridSpan w:val="2"/>
          </w:tcPr>
          <w:p w:rsidR="003F041E" w:rsidRPr="003F3B4C" w:rsidRDefault="003F041E" w:rsidP="00D27732">
            <w:pPr>
              <w:jc w:val="both"/>
              <w:cnfStyle w:val="000000000000"/>
              <w:rPr>
                <w:rFonts w:ascii="Times New Roman" w:hAnsi="Times New Roman"/>
                <w:sz w:val="24"/>
                <w:szCs w:val="24"/>
                <w:lang w:val="uk-UA"/>
              </w:rPr>
            </w:pPr>
            <w:r w:rsidRPr="003F3B4C">
              <w:rPr>
                <w:rFonts w:ascii="Times New Roman" w:hAnsi="Times New Roman"/>
                <w:sz w:val="24"/>
                <w:szCs w:val="24"/>
                <w:lang w:val="uk-UA"/>
              </w:rPr>
              <w:t>0</w:t>
            </w:r>
          </w:p>
        </w:tc>
        <w:tc>
          <w:tcPr>
            <w:cnfStyle w:val="000010000000"/>
            <w:tcW w:w="993"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25</w:t>
            </w:r>
          </w:p>
        </w:tc>
      </w:tr>
      <w:tr w:rsidR="003F041E" w:rsidRPr="00F85F17" w:rsidTr="00322EDB">
        <w:trPr>
          <w:cnfStyle w:val="000000100000"/>
          <w:trHeight w:val="323"/>
        </w:trPr>
        <w:tc>
          <w:tcPr>
            <w:cnfStyle w:val="001000000000"/>
            <w:tcW w:w="10208" w:type="dxa"/>
            <w:gridSpan w:val="5"/>
          </w:tcPr>
          <w:p w:rsidR="003F041E" w:rsidRPr="003F3B4C" w:rsidRDefault="003F041E" w:rsidP="00D27732">
            <w:pPr>
              <w:jc w:val="center"/>
              <w:rPr>
                <w:rFonts w:ascii="Times New Roman" w:hAnsi="Times New Roman"/>
                <w:b w:val="0"/>
                <w:i/>
                <w:sz w:val="24"/>
                <w:szCs w:val="24"/>
                <w:lang w:val="uk-UA"/>
              </w:rPr>
            </w:pPr>
            <w:r w:rsidRPr="003F3B4C">
              <w:rPr>
                <w:rFonts w:ascii="Times New Roman" w:hAnsi="Times New Roman"/>
                <w:i/>
                <w:sz w:val="24"/>
                <w:szCs w:val="24"/>
                <w:lang w:val="uk-UA"/>
              </w:rPr>
              <w:t>На базі повної загальної середньої освіти</w:t>
            </w:r>
          </w:p>
        </w:tc>
      </w:tr>
      <w:tr w:rsidR="003F041E" w:rsidRPr="00F85F17" w:rsidTr="00322EDB">
        <w:tc>
          <w:tcPr>
            <w:cnfStyle w:val="001000000000"/>
            <w:tcW w:w="568" w:type="dxa"/>
          </w:tcPr>
          <w:p w:rsidR="003F041E" w:rsidRPr="00F85F17" w:rsidRDefault="003F041E" w:rsidP="00D27732">
            <w:pPr>
              <w:jc w:val="both"/>
              <w:rPr>
                <w:rFonts w:ascii="Times New Roman" w:hAnsi="Times New Roman"/>
                <w:sz w:val="24"/>
                <w:szCs w:val="24"/>
                <w:lang w:val="uk-UA"/>
              </w:rPr>
            </w:pPr>
            <w:r>
              <w:rPr>
                <w:rFonts w:ascii="Times New Roman" w:hAnsi="Times New Roman"/>
                <w:sz w:val="24"/>
                <w:szCs w:val="24"/>
                <w:lang w:val="uk-UA"/>
              </w:rPr>
              <w:t>5</w:t>
            </w:r>
          </w:p>
        </w:tc>
        <w:tc>
          <w:tcPr>
            <w:cnfStyle w:val="000010000000"/>
            <w:tcW w:w="6946"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Електрогазозварник</w:t>
            </w:r>
          </w:p>
        </w:tc>
        <w:tc>
          <w:tcPr>
            <w:tcW w:w="1701" w:type="dxa"/>
            <w:gridSpan w:val="2"/>
          </w:tcPr>
          <w:p w:rsidR="003F041E" w:rsidRPr="003F3B4C" w:rsidRDefault="003F041E" w:rsidP="00D27732">
            <w:pPr>
              <w:jc w:val="both"/>
              <w:cnfStyle w:val="0000000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25</w:t>
            </w:r>
          </w:p>
        </w:tc>
      </w:tr>
      <w:tr w:rsidR="003F041E" w:rsidRPr="00F85F17" w:rsidTr="00322EDB">
        <w:trPr>
          <w:cnfStyle w:val="000000100000"/>
        </w:trPr>
        <w:tc>
          <w:tcPr>
            <w:cnfStyle w:val="001000000000"/>
            <w:tcW w:w="568" w:type="dxa"/>
          </w:tcPr>
          <w:p w:rsidR="003F041E" w:rsidRPr="00F85F17" w:rsidRDefault="003F041E" w:rsidP="00D27732">
            <w:pPr>
              <w:jc w:val="both"/>
              <w:rPr>
                <w:rFonts w:ascii="Times New Roman" w:hAnsi="Times New Roman"/>
                <w:sz w:val="24"/>
                <w:szCs w:val="24"/>
                <w:lang w:val="uk-UA"/>
              </w:rPr>
            </w:pPr>
            <w:r>
              <w:rPr>
                <w:rFonts w:ascii="Times New Roman" w:hAnsi="Times New Roman"/>
                <w:sz w:val="24"/>
                <w:szCs w:val="24"/>
                <w:lang w:val="uk-UA"/>
              </w:rPr>
              <w:t>6</w:t>
            </w:r>
          </w:p>
        </w:tc>
        <w:tc>
          <w:tcPr>
            <w:cnfStyle w:val="000010000000"/>
            <w:tcW w:w="6946"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Кухар. Офіціант. Бармен</w:t>
            </w:r>
          </w:p>
        </w:tc>
        <w:tc>
          <w:tcPr>
            <w:tcW w:w="1701" w:type="dxa"/>
            <w:gridSpan w:val="2"/>
          </w:tcPr>
          <w:p w:rsidR="003F041E" w:rsidRPr="003F3B4C" w:rsidRDefault="003F041E" w:rsidP="00D27732">
            <w:pPr>
              <w:jc w:val="both"/>
              <w:cnfStyle w:val="0000001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25</w:t>
            </w:r>
          </w:p>
        </w:tc>
      </w:tr>
      <w:tr w:rsidR="003F041E" w:rsidRPr="00F85F17" w:rsidTr="00322EDB">
        <w:tc>
          <w:tcPr>
            <w:cnfStyle w:val="001000000000"/>
            <w:tcW w:w="7514" w:type="dxa"/>
            <w:gridSpan w:val="2"/>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Всього</w:t>
            </w:r>
          </w:p>
        </w:tc>
        <w:tc>
          <w:tcPr>
            <w:cnfStyle w:val="000010000000"/>
            <w:tcW w:w="1701" w:type="dxa"/>
            <w:gridSpan w:val="2"/>
          </w:tcPr>
          <w:p w:rsidR="003F041E" w:rsidRPr="003F3B4C" w:rsidRDefault="003F041E" w:rsidP="00D27732">
            <w:pPr>
              <w:jc w:val="both"/>
              <w:rPr>
                <w:rFonts w:ascii="Times New Roman" w:hAnsi="Times New Roman"/>
                <w:sz w:val="24"/>
                <w:szCs w:val="24"/>
                <w:lang w:val="uk-UA"/>
              </w:rPr>
            </w:pPr>
            <w:r w:rsidRPr="003F3B4C">
              <w:rPr>
                <w:rFonts w:ascii="Times New Roman" w:hAnsi="Times New Roman"/>
                <w:sz w:val="24"/>
                <w:szCs w:val="24"/>
                <w:lang w:val="uk-UA"/>
              </w:rPr>
              <w:t>125</w:t>
            </w:r>
          </w:p>
        </w:tc>
        <w:tc>
          <w:tcPr>
            <w:tcW w:w="993" w:type="dxa"/>
          </w:tcPr>
          <w:p w:rsidR="003F041E" w:rsidRPr="003F3B4C" w:rsidRDefault="003F041E" w:rsidP="00D27732">
            <w:pPr>
              <w:jc w:val="both"/>
              <w:cnfStyle w:val="000000000000"/>
              <w:rPr>
                <w:rFonts w:ascii="Times New Roman" w:hAnsi="Times New Roman"/>
                <w:sz w:val="24"/>
                <w:szCs w:val="24"/>
                <w:lang w:val="uk-UA"/>
              </w:rPr>
            </w:pPr>
            <w:r w:rsidRPr="003F3B4C">
              <w:rPr>
                <w:rFonts w:ascii="Times New Roman" w:hAnsi="Times New Roman"/>
                <w:sz w:val="24"/>
                <w:szCs w:val="24"/>
                <w:lang w:val="uk-UA"/>
              </w:rPr>
              <w:t>130</w:t>
            </w:r>
          </w:p>
        </w:tc>
      </w:tr>
    </w:tbl>
    <w:p w:rsidR="00B13247" w:rsidRPr="00B13247" w:rsidRDefault="003F041E" w:rsidP="00D27732">
      <w:pPr>
        <w:autoSpaceDE w:val="0"/>
        <w:autoSpaceDN w:val="0"/>
        <w:adjustRightInd w:val="0"/>
        <w:spacing w:after="0" w:line="240" w:lineRule="auto"/>
        <w:ind w:firstLine="709"/>
        <w:jc w:val="both"/>
        <w:rPr>
          <w:rFonts w:ascii="Times New Roman" w:hAnsi="Times New Roman"/>
          <w:sz w:val="28"/>
          <w:szCs w:val="28"/>
          <w:lang w:val="uk-UA"/>
        </w:rPr>
      </w:pPr>
      <w:r w:rsidRPr="003F3B4C">
        <w:rPr>
          <w:rFonts w:ascii="Times New Roman" w:hAnsi="Times New Roman"/>
          <w:sz w:val="28"/>
          <w:szCs w:val="28"/>
          <w:lang w:val="uk-UA"/>
        </w:rPr>
        <w:t>3 особи була прийняті на навчання за рахунок коштів юридичних та фізичних осіб.</w:t>
      </w:r>
    </w:p>
    <w:p w:rsidR="00A151DC" w:rsidRPr="00B13247" w:rsidRDefault="00B13247" w:rsidP="00D27732">
      <w:pPr>
        <w:pStyle w:val="1"/>
        <w:spacing w:after="0" w:line="240" w:lineRule="auto"/>
        <w:ind w:left="0" w:firstLine="709"/>
        <w:jc w:val="both"/>
        <w:rPr>
          <w:rFonts w:ascii="Times New Roman" w:hAnsi="Times New Roman"/>
          <w:color w:val="FF0000"/>
          <w:sz w:val="28"/>
          <w:szCs w:val="28"/>
          <w:lang w:val="uk-UA"/>
        </w:rPr>
      </w:pPr>
      <w:r w:rsidRPr="00331E0E">
        <w:rPr>
          <w:rFonts w:ascii="Times New Roman" w:hAnsi="Times New Roman"/>
          <w:sz w:val="28"/>
          <w:szCs w:val="28"/>
          <w:lang w:val="uk-UA"/>
        </w:rPr>
        <w:t>У 2021</w:t>
      </w:r>
      <w:r w:rsidR="00B83491" w:rsidRPr="00331E0E">
        <w:rPr>
          <w:rFonts w:ascii="Times New Roman" w:hAnsi="Times New Roman"/>
          <w:sz w:val="28"/>
          <w:szCs w:val="28"/>
          <w:lang w:val="uk-UA"/>
        </w:rPr>
        <w:t xml:space="preserve"> році </w:t>
      </w:r>
      <w:r w:rsidR="00BC5364" w:rsidRPr="00331E0E">
        <w:rPr>
          <w:rFonts w:ascii="Times New Roman" w:hAnsi="Times New Roman"/>
          <w:sz w:val="28"/>
          <w:szCs w:val="28"/>
          <w:lang w:val="uk-UA"/>
        </w:rPr>
        <w:t xml:space="preserve">випуск здобувачів освіти складає </w:t>
      </w:r>
      <w:r w:rsidR="00331E0E" w:rsidRPr="00331E0E">
        <w:rPr>
          <w:rFonts w:ascii="Times New Roman" w:hAnsi="Times New Roman"/>
          <w:sz w:val="28"/>
          <w:szCs w:val="28"/>
          <w:lang w:val="uk-UA"/>
        </w:rPr>
        <w:t>106</w:t>
      </w:r>
      <w:r w:rsidR="00BC5364" w:rsidRPr="00331E0E">
        <w:rPr>
          <w:rFonts w:ascii="Times New Roman" w:hAnsi="Times New Roman"/>
          <w:sz w:val="28"/>
          <w:szCs w:val="28"/>
          <w:lang w:val="uk-UA"/>
        </w:rPr>
        <w:t xml:space="preserve"> учнів.</w:t>
      </w:r>
      <w:r w:rsidRPr="00331E0E">
        <w:rPr>
          <w:rFonts w:ascii="Times New Roman" w:hAnsi="Times New Roman"/>
          <w:sz w:val="28"/>
          <w:szCs w:val="28"/>
          <w:lang w:val="uk-UA"/>
        </w:rPr>
        <w:t xml:space="preserve">  Отримали</w:t>
      </w:r>
      <w:r w:rsidR="00A151DC" w:rsidRPr="00331E0E">
        <w:rPr>
          <w:rFonts w:ascii="Times New Roman" w:hAnsi="Times New Roman"/>
          <w:sz w:val="28"/>
          <w:szCs w:val="28"/>
          <w:lang w:val="uk-UA"/>
        </w:rPr>
        <w:t xml:space="preserve"> дипломи кваліфікованого </w:t>
      </w:r>
      <w:r w:rsidR="00BC5364" w:rsidRPr="00331E0E">
        <w:rPr>
          <w:rFonts w:ascii="Times New Roman" w:hAnsi="Times New Roman"/>
          <w:sz w:val="28"/>
          <w:szCs w:val="28"/>
          <w:lang w:val="uk-UA"/>
        </w:rPr>
        <w:t>робітника</w:t>
      </w:r>
      <w:r w:rsidR="00331E0E" w:rsidRPr="00331E0E">
        <w:rPr>
          <w:rFonts w:ascii="Times New Roman" w:hAnsi="Times New Roman"/>
          <w:sz w:val="28"/>
          <w:szCs w:val="28"/>
          <w:lang w:val="uk-UA"/>
        </w:rPr>
        <w:t xml:space="preserve"> 95</w:t>
      </w:r>
      <w:r w:rsidR="00BC5364" w:rsidRPr="00331E0E">
        <w:rPr>
          <w:rFonts w:ascii="Times New Roman" w:hAnsi="Times New Roman"/>
          <w:sz w:val="28"/>
          <w:szCs w:val="28"/>
          <w:lang w:val="uk-UA"/>
        </w:rPr>
        <w:t xml:space="preserve"> осіб,</w:t>
      </w:r>
      <w:r w:rsidR="00A151DC" w:rsidRPr="00331E0E">
        <w:rPr>
          <w:rFonts w:ascii="Times New Roman" w:hAnsi="Times New Roman"/>
          <w:sz w:val="28"/>
          <w:szCs w:val="28"/>
          <w:lang w:val="uk-UA"/>
        </w:rPr>
        <w:t xml:space="preserve"> </w:t>
      </w:r>
      <w:r w:rsidR="00331E0E" w:rsidRPr="00331E0E">
        <w:rPr>
          <w:rFonts w:ascii="Times New Roman" w:hAnsi="Times New Roman"/>
          <w:sz w:val="28"/>
          <w:szCs w:val="28"/>
          <w:lang w:val="uk-UA"/>
        </w:rPr>
        <w:t>11</w:t>
      </w:r>
      <w:r w:rsidR="00BC5364" w:rsidRPr="00331E0E">
        <w:rPr>
          <w:rFonts w:ascii="Times New Roman" w:hAnsi="Times New Roman"/>
          <w:sz w:val="28"/>
          <w:szCs w:val="28"/>
          <w:lang w:val="uk-UA"/>
        </w:rPr>
        <w:t xml:space="preserve"> – свідоцтва з пониженим розрядом.</w:t>
      </w:r>
      <w:r w:rsidR="00BC5364" w:rsidRPr="00B13247">
        <w:rPr>
          <w:rFonts w:ascii="Times New Roman" w:hAnsi="Times New Roman"/>
          <w:color w:val="FF0000"/>
          <w:sz w:val="28"/>
          <w:szCs w:val="28"/>
          <w:lang w:val="uk-UA"/>
        </w:rPr>
        <w:t xml:space="preserve"> </w:t>
      </w:r>
      <w:r w:rsidR="00BC5364" w:rsidRPr="00331E0E">
        <w:rPr>
          <w:rFonts w:ascii="Times New Roman" w:hAnsi="Times New Roman"/>
          <w:sz w:val="28"/>
          <w:szCs w:val="28"/>
          <w:lang w:val="uk-UA"/>
        </w:rPr>
        <w:t>С</w:t>
      </w:r>
      <w:r w:rsidR="00A151DC" w:rsidRPr="00331E0E">
        <w:rPr>
          <w:rFonts w:ascii="Times New Roman" w:hAnsi="Times New Roman"/>
          <w:sz w:val="28"/>
          <w:szCs w:val="28"/>
          <w:lang w:val="uk-UA"/>
        </w:rPr>
        <w:t>відоцтва</w:t>
      </w:r>
      <w:r w:rsidR="00331E0E" w:rsidRPr="00331E0E">
        <w:rPr>
          <w:rFonts w:ascii="Times New Roman" w:hAnsi="Times New Roman"/>
          <w:sz w:val="28"/>
          <w:szCs w:val="28"/>
          <w:lang w:val="uk-UA"/>
        </w:rPr>
        <w:t xml:space="preserve"> про повну середню освіту 54</w:t>
      </w:r>
      <w:r w:rsidR="00BC5364" w:rsidRPr="00331E0E">
        <w:rPr>
          <w:rFonts w:ascii="Times New Roman" w:hAnsi="Times New Roman"/>
          <w:sz w:val="28"/>
          <w:szCs w:val="28"/>
          <w:lang w:val="uk-UA"/>
        </w:rPr>
        <w:t xml:space="preserve"> особи</w:t>
      </w:r>
      <w:r w:rsidR="00A151DC" w:rsidRPr="00331E0E">
        <w:rPr>
          <w:rFonts w:ascii="Times New Roman" w:hAnsi="Times New Roman"/>
          <w:sz w:val="28"/>
          <w:szCs w:val="28"/>
          <w:lang w:val="uk-UA"/>
        </w:rPr>
        <w:t>.</w:t>
      </w:r>
      <w:r w:rsidR="00331E0E">
        <w:rPr>
          <w:rFonts w:ascii="Times New Roman" w:hAnsi="Times New Roman"/>
          <w:color w:val="FF0000"/>
          <w:sz w:val="28"/>
          <w:szCs w:val="28"/>
          <w:lang w:val="uk-UA"/>
        </w:rPr>
        <w:t xml:space="preserve"> </w:t>
      </w:r>
      <w:r w:rsidR="00331E0E" w:rsidRPr="00331E0E">
        <w:rPr>
          <w:rFonts w:ascii="Times New Roman" w:hAnsi="Times New Roman"/>
          <w:sz w:val="28"/>
          <w:szCs w:val="28"/>
          <w:lang w:val="uk-UA"/>
        </w:rPr>
        <w:t>11</w:t>
      </w:r>
      <w:r w:rsidR="00AE1DFB" w:rsidRPr="00331E0E">
        <w:rPr>
          <w:rFonts w:ascii="Times New Roman" w:hAnsi="Times New Roman"/>
          <w:sz w:val="28"/>
          <w:szCs w:val="28"/>
          <w:lang w:val="uk-UA"/>
        </w:rPr>
        <w:t xml:space="preserve"> – свідоцтва про профе</w:t>
      </w:r>
      <w:r w:rsidR="00331E0E">
        <w:rPr>
          <w:rFonts w:ascii="Times New Roman" w:hAnsi="Times New Roman"/>
          <w:sz w:val="28"/>
          <w:szCs w:val="28"/>
          <w:lang w:val="uk-UA"/>
        </w:rPr>
        <w:t>сійно-технічну освіту (ПТН, ПК</w:t>
      </w:r>
      <w:r w:rsidR="00AE1DFB" w:rsidRPr="00331E0E">
        <w:rPr>
          <w:rFonts w:ascii="Times New Roman" w:hAnsi="Times New Roman"/>
          <w:sz w:val="28"/>
          <w:szCs w:val="28"/>
          <w:lang w:val="uk-UA"/>
        </w:rPr>
        <w:t>).</w:t>
      </w:r>
      <w:r w:rsidR="00331E0E" w:rsidRPr="00331E0E">
        <w:rPr>
          <w:rFonts w:ascii="Times New Roman" w:hAnsi="Times New Roman"/>
          <w:sz w:val="28"/>
          <w:szCs w:val="28"/>
          <w:lang w:val="uk-UA"/>
        </w:rPr>
        <w:t xml:space="preserve"> 9</w:t>
      </w:r>
      <w:r w:rsidR="00AE1DFB" w:rsidRPr="00331E0E">
        <w:rPr>
          <w:rFonts w:ascii="Times New Roman" w:hAnsi="Times New Roman"/>
          <w:sz w:val="28"/>
          <w:szCs w:val="28"/>
          <w:lang w:val="uk-UA"/>
        </w:rPr>
        <w:t xml:space="preserve"> осіб відраховані з причин</w:t>
      </w:r>
      <w:r w:rsidR="00331E0E" w:rsidRPr="00331E0E">
        <w:rPr>
          <w:rFonts w:ascii="Times New Roman" w:hAnsi="Times New Roman"/>
          <w:sz w:val="28"/>
          <w:szCs w:val="28"/>
          <w:lang w:val="uk-UA"/>
        </w:rPr>
        <w:t>: 4 - у зв’язку</w:t>
      </w:r>
      <w:r w:rsidR="00AE1DFB" w:rsidRPr="00331E0E">
        <w:rPr>
          <w:rFonts w:ascii="Times New Roman" w:hAnsi="Times New Roman"/>
          <w:sz w:val="28"/>
          <w:szCs w:val="28"/>
          <w:lang w:val="uk-UA"/>
        </w:rPr>
        <w:t xml:space="preserve"> </w:t>
      </w:r>
      <w:r w:rsidR="00331E0E" w:rsidRPr="00331E0E">
        <w:rPr>
          <w:rFonts w:ascii="Times New Roman" w:hAnsi="Times New Roman"/>
          <w:sz w:val="28"/>
          <w:szCs w:val="28"/>
          <w:lang w:val="uk-UA"/>
        </w:rPr>
        <w:t xml:space="preserve">із зміною місця проживання, 1 – з </w:t>
      </w:r>
      <w:r w:rsidR="00AE1DFB" w:rsidRPr="00331E0E">
        <w:rPr>
          <w:rFonts w:ascii="Times New Roman" w:hAnsi="Times New Roman"/>
          <w:sz w:val="28"/>
          <w:szCs w:val="28"/>
          <w:lang w:val="uk-UA"/>
        </w:rPr>
        <w:t>прав</w:t>
      </w:r>
      <w:r w:rsidR="00331E0E" w:rsidRPr="00331E0E">
        <w:rPr>
          <w:rFonts w:ascii="Times New Roman" w:hAnsi="Times New Roman"/>
          <w:sz w:val="28"/>
          <w:szCs w:val="28"/>
          <w:lang w:val="uk-UA"/>
        </w:rPr>
        <w:t>ом поновлення у зв’язку із військовою службою в ЗСУ</w:t>
      </w:r>
      <w:r w:rsidR="00AE1DFB" w:rsidRPr="00331E0E">
        <w:rPr>
          <w:rFonts w:ascii="Times New Roman" w:hAnsi="Times New Roman"/>
          <w:sz w:val="28"/>
          <w:szCs w:val="28"/>
          <w:lang w:val="uk-UA"/>
        </w:rPr>
        <w:t xml:space="preserve">, </w:t>
      </w:r>
      <w:r w:rsidR="00331E0E" w:rsidRPr="00331E0E">
        <w:rPr>
          <w:rFonts w:ascii="Times New Roman" w:hAnsi="Times New Roman"/>
          <w:sz w:val="28"/>
          <w:szCs w:val="28"/>
          <w:lang w:val="uk-UA"/>
        </w:rPr>
        <w:t xml:space="preserve"> 4</w:t>
      </w:r>
      <w:r w:rsidR="00AE1DFB" w:rsidRPr="00331E0E">
        <w:rPr>
          <w:rFonts w:ascii="Times New Roman" w:hAnsi="Times New Roman"/>
          <w:sz w:val="28"/>
          <w:szCs w:val="28"/>
          <w:lang w:val="uk-UA"/>
        </w:rPr>
        <w:t xml:space="preserve"> – за власним бажанням.</w:t>
      </w:r>
      <w:r w:rsidR="00AE1DFB" w:rsidRPr="00B13247">
        <w:rPr>
          <w:rFonts w:ascii="Times New Roman" w:hAnsi="Times New Roman"/>
          <w:color w:val="FF0000"/>
          <w:sz w:val="28"/>
          <w:szCs w:val="28"/>
          <w:lang w:val="uk-UA"/>
        </w:rPr>
        <w:t xml:space="preserve"> </w:t>
      </w:r>
    </w:p>
    <w:p w:rsidR="00AE1DFB" w:rsidRPr="00B13247" w:rsidRDefault="00AE1DFB" w:rsidP="00D27732">
      <w:pPr>
        <w:pStyle w:val="1"/>
        <w:spacing w:after="0" w:line="240" w:lineRule="auto"/>
        <w:ind w:left="0" w:firstLine="709"/>
        <w:jc w:val="both"/>
        <w:rPr>
          <w:rFonts w:ascii="Times New Roman" w:hAnsi="Times New Roman"/>
          <w:color w:val="FF0000"/>
          <w:sz w:val="28"/>
          <w:szCs w:val="28"/>
          <w:lang w:val="uk-UA"/>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910"/>
        <w:gridCol w:w="720"/>
        <w:gridCol w:w="720"/>
        <w:gridCol w:w="720"/>
        <w:gridCol w:w="1080"/>
        <w:gridCol w:w="720"/>
        <w:gridCol w:w="816"/>
        <w:gridCol w:w="851"/>
        <w:gridCol w:w="708"/>
        <w:gridCol w:w="709"/>
        <w:gridCol w:w="868"/>
      </w:tblGrid>
      <w:tr w:rsidR="00A151DC" w:rsidRPr="00B13247" w:rsidTr="00167990">
        <w:trPr>
          <w:cantSplit/>
          <w:trHeight w:val="636"/>
          <w:jc w:val="center"/>
        </w:trPr>
        <w:tc>
          <w:tcPr>
            <w:tcW w:w="1278" w:type="dxa"/>
            <w:vMerge w:val="restart"/>
            <w:tcMar>
              <w:left w:w="28" w:type="dxa"/>
              <w:right w:w="28" w:type="dxa"/>
            </w:tcMa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Навчальний рік</w:t>
            </w:r>
          </w:p>
        </w:tc>
        <w:tc>
          <w:tcPr>
            <w:tcW w:w="2350" w:type="dxa"/>
            <w:gridSpan w:val="3"/>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Закінчили навчання</w:t>
            </w:r>
          </w:p>
        </w:tc>
        <w:tc>
          <w:tcPr>
            <w:tcW w:w="1800" w:type="dxa"/>
            <w:gridSpan w:val="2"/>
            <w:vAlign w:val="center"/>
          </w:tcPr>
          <w:p w:rsidR="00A151DC" w:rsidRPr="00331E0E" w:rsidRDefault="003E4863"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Одержали свідоцтво про повну середню освіту</w:t>
            </w:r>
            <w:r w:rsidR="00A151DC" w:rsidRPr="00331E0E">
              <w:rPr>
                <w:rFonts w:ascii="Times New Roman" w:hAnsi="Times New Roman"/>
                <w:sz w:val="24"/>
                <w:szCs w:val="24"/>
                <w:lang w:val="uk-UA"/>
              </w:rPr>
              <w:t>, чол.</w:t>
            </w:r>
          </w:p>
        </w:tc>
        <w:tc>
          <w:tcPr>
            <w:tcW w:w="1536" w:type="dxa"/>
            <w:gridSpan w:val="2"/>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Одержали дипломи</w:t>
            </w:r>
          </w:p>
        </w:tc>
        <w:tc>
          <w:tcPr>
            <w:tcW w:w="1559" w:type="dxa"/>
            <w:gridSpan w:val="2"/>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 xml:space="preserve">Одержали </w:t>
            </w:r>
            <w:r w:rsidR="003E4863" w:rsidRPr="00331E0E">
              <w:rPr>
                <w:rFonts w:ascii="Times New Roman" w:hAnsi="Times New Roman"/>
                <w:sz w:val="24"/>
                <w:szCs w:val="24"/>
                <w:lang w:val="uk-UA"/>
              </w:rPr>
              <w:t xml:space="preserve">дипломи </w:t>
            </w:r>
            <w:r w:rsidRPr="00331E0E">
              <w:rPr>
                <w:rFonts w:ascii="Times New Roman" w:hAnsi="Times New Roman"/>
                <w:sz w:val="24"/>
                <w:szCs w:val="24"/>
                <w:lang w:val="uk-UA"/>
              </w:rPr>
              <w:t>з відзнакою</w:t>
            </w:r>
          </w:p>
        </w:tc>
        <w:tc>
          <w:tcPr>
            <w:tcW w:w="1577" w:type="dxa"/>
            <w:gridSpan w:val="2"/>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Одержали свідоцтва</w:t>
            </w:r>
          </w:p>
        </w:tc>
      </w:tr>
      <w:tr w:rsidR="00A151DC" w:rsidRPr="00B13247" w:rsidTr="00167990">
        <w:trPr>
          <w:cantSplit/>
          <w:trHeight w:val="2586"/>
          <w:jc w:val="center"/>
        </w:trPr>
        <w:tc>
          <w:tcPr>
            <w:tcW w:w="1278" w:type="dxa"/>
            <w:vMerge/>
            <w:tcMar>
              <w:left w:w="28" w:type="dxa"/>
              <w:right w:w="28" w:type="dxa"/>
            </w:tcMa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p>
        </w:tc>
        <w:tc>
          <w:tcPr>
            <w:tcW w:w="910"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бюджет, чол.</w:t>
            </w:r>
          </w:p>
        </w:tc>
        <w:tc>
          <w:tcPr>
            <w:tcW w:w="720"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контракт, чол.</w:t>
            </w:r>
          </w:p>
        </w:tc>
        <w:tc>
          <w:tcPr>
            <w:tcW w:w="720"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професійно-технічне навчання, чол.</w:t>
            </w:r>
          </w:p>
        </w:tc>
        <w:tc>
          <w:tcPr>
            <w:tcW w:w="720"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бюджет, чол..</w:t>
            </w:r>
          </w:p>
        </w:tc>
        <w:tc>
          <w:tcPr>
            <w:tcW w:w="1080"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контракт, чол.</w:t>
            </w:r>
          </w:p>
        </w:tc>
        <w:tc>
          <w:tcPr>
            <w:tcW w:w="720"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бюджет, чол..</w:t>
            </w:r>
          </w:p>
        </w:tc>
        <w:tc>
          <w:tcPr>
            <w:tcW w:w="816"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контракт, чол.</w:t>
            </w:r>
          </w:p>
        </w:tc>
        <w:tc>
          <w:tcPr>
            <w:tcW w:w="851"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 xml:space="preserve">бюджет, </w:t>
            </w:r>
            <w:proofErr w:type="spellStart"/>
            <w:r w:rsidRPr="00331E0E">
              <w:rPr>
                <w:rFonts w:ascii="Times New Roman" w:hAnsi="Times New Roman"/>
                <w:sz w:val="24"/>
                <w:szCs w:val="24"/>
                <w:lang w:val="uk-UA"/>
              </w:rPr>
              <w:t>чол</w:t>
            </w:r>
            <w:proofErr w:type="spellEnd"/>
          </w:p>
        </w:tc>
        <w:tc>
          <w:tcPr>
            <w:tcW w:w="708"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 xml:space="preserve">контракт, </w:t>
            </w:r>
            <w:proofErr w:type="spellStart"/>
            <w:r w:rsidRPr="00331E0E">
              <w:rPr>
                <w:rFonts w:ascii="Times New Roman" w:hAnsi="Times New Roman"/>
                <w:sz w:val="24"/>
                <w:szCs w:val="24"/>
                <w:lang w:val="uk-UA"/>
              </w:rPr>
              <w:t>чол</w:t>
            </w:r>
            <w:proofErr w:type="spellEnd"/>
          </w:p>
        </w:tc>
        <w:tc>
          <w:tcPr>
            <w:tcW w:w="709"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 xml:space="preserve">бюджет, </w:t>
            </w:r>
            <w:proofErr w:type="spellStart"/>
            <w:r w:rsidRPr="00331E0E">
              <w:rPr>
                <w:rFonts w:ascii="Times New Roman" w:hAnsi="Times New Roman"/>
                <w:sz w:val="24"/>
                <w:szCs w:val="24"/>
                <w:lang w:val="uk-UA"/>
              </w:rPr>
              <w:t>чол</w:t>
            </w:r>
            <w:proofErr w:type="spellEnd"/>
          </w:p>
        </w:tc>
        <w:tc>
          <w:tcPr>
            <w:tcW w:w="868" w:type="dxa"/>
            <w:textDirection w:val="btLr"/>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 xml:space="preserve">контракт, </w:t>
            </w:r>
            <w:proofErr w:type="spellStart"/>
            <w:r w:rsidRPr="00331E0E">
              <w:rPr>
                <w:rFonts w:ascii="Times New Roman" w:hAnsi="Times New Roman"/>
                <w:sz w:val="24"/>
                <w:szCs w:val="24"/>
                <w:lang w:val="uk-UA"/>
              </w:rPr>
              <w:t>чол</w:t>
            </w:r>
            <w:proofErr w:type="spellEnd"/>
          </w:p>
        </w:tc>
      </w:tr>
      <w:tr w:rsidR="00A151DC" w:rsidRPr="00B13247" w:rsidTr="00167990">
        <w:trPr>
          <w:cantSplit/>
          <w:trHeight w:val="562"/>
          <w:jc w:val="center"/>
        </w:trPr>
        <w:tc>
          <w:tcPr>
            <w:tcW w:w="1278" w:type="dxa"/>
            <w:tcMar>
              <w:left w:w="28" w:type="dxa"/>
              <w:right w:w="28" w:type="dxa"/>
            </w:tcMar>
            <w:vAlign w:val="center"/>
          </w:tcPr>
          <w:p w:rsidR="00A151DC" w:rsidRPr="00331E0E" w:rsidRDefault="00B13247"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2020</w:t>
            </w:r>
            <w:r w:rsidR="003D1453" w:rsidRPr="00331E0E">
              <w:rPr>
                <w:rFonts w:ascii="Times New Roman" w:hAnsi="Times New Roman"/>
                <w:sz w:val="24"/>
                <w:szCs w:val="24"/>
                <w:lang w:val="uk-UA"/>
              </w:rPr>
              <w:t>/202</w:t>
            </w:r>
            <w:r w:rsidRPr="00331E0E">
              <w:rPr>
                <w:rFonts w:ascii="Times New Roman" w:hAnsi="Times New Roman"/>
                <w:sz w:val="24"/>
                <w:szCs w:val="24"/>
                <w:lang w:val="uk-UA"/>
              </w:rPr>
              <w:t>1</w:t>
            </w:r>
          </w:p>
        </w:tc>
        <w:tc>
          <w:tcPr>
            <w:tcW w:w="910" w:type="dxa"/>
            <w:vAlign w:val="center"/>
          </w:tcPr>
          <w:p w:rsidR="00A151DC" w:rsidRPr="00331E0E" w:rsidRDefault="00331E0E"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104</w:t>
            </w:r>
          </w:p>
        </w:tc>
        <w:tc>
          <w:tcPr>
            <w:tcW w:w="720" w:type="dxa"/>
            <w:vAlign w:val="center"/>
          </w:tcPr>
          <w:p w:rsidR="00A151DC" w:rsidRPr="00331E0E" w:rsidRDefault="00331E0E"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2</w:t>
            </w:r>
          </w:p>
        </w:tc>
        <w:tc>
          <w:tcPr>
            <w:tcW w:w="720" w:type="dxa"/>
            <w:vAlign w:val="center"/>
          </w:tcPr>
          <w:p w:rsidR="00A151DC" w:rsidRPr="00331E0E" w:rsidRDefault="00331E0E"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11</w:t>
            </w:r>
          </w:p>
        </w:tc>
        <w:tc>
          <w:tcPr>
            <w:tcW w:w="720" w:type="dxa"/>
            <w:vAlign w:val="center"/>
          </w:tcPr>
          <w:p w:rsidR="00A151DC" w:rsidRPr="00331E0E" w:rsidRDefault="00331E0E"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54</w:t>
            </w:r>
          </w:p>
        </w:tc>
        <w:tc>
          <w:tcPr>
            <w:tcW w:w="1080" w:type="dxa"/>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0</w:t>
            </w:r>
          </w:p>
        </w:tc>
        <w:tc>
          <w:tcPr>
            <w:tcW w:w="720" w:type="dxa"/>
            <w:vAlign w:val="center"/>
          </w:tcPr>
          <w:p w:rsidR="00A151DC" w:rsidRPr="00331E0E" w:rsidRDefault="00331E0E"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94</w:t>
            </w:r>
          </w:p>
        </w:tc>
        <w:tc>
          <w:tcPr>
            <w:tcW w:w="816" w:type="dxa"/>
            <w:vAlign w:val="center"/>
          </w:tcPr>
          <w:p w:rsidR="00A151DC" w:rsidRPr="00331E0E" w:rsidRDefault="00331E0E"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1</w:t>
            </w:r>
          </w:p>
        </w:tc>
        <w:tc>
          <w:tcPr>
            <w:tcW w:w="851" w:type="dxa"/>
            <w:vAlign w:val="center"/>
          </w:tcPr>
          <w:p w:rsidR="00A151DC" w:rsidRPr="00331E0E" w:rsidRDefault="003E4863"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0</w:t>
            </w:r>
          </w:p>
        </w:tc>
        <w:tc>
          <w:tcPr>
            <w:tcW w:w="708" w:type="dxa"/>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0</w:t>
            </w:r>
          </w:p>
        </w:tc>
        <w:tc>
          <w:tcPr>
            <w:tcW w:w="709" w:type="dxa"/>
            <w:vAlign w:val="center"/>
          </w:tcPr>
          <w:p w:rsidR="00A151DC" w:rsidRPr="00331E0E" w:rsidRDefault="00331E0E"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11</w:t>
            </w:r>
          </w:p>
        </w:tc>
        <w:tc>
          <w:tcPr>
            <w:tcW w:w="868" w:type="dxa"/>
            <w:vAlign w:val="center"/>
          </w:tcPr>
          <w:p w:rsidR="00A151DC" w:rsidRPr="00331E0E" w:rsidRDefault="00A151DC" w:rsidP="00D27732">
            <w:pPr>
              <w:pStyle w:val="1"/>
              <w:spacing w:after="0" w:line="240" w:lineRule="auto"/>
              <w:ind w:left="0"/>
              <w:jc w:val="center"/>
              <w:rPr>
                <w:rFonts w:ascii="Times New Roman" w:hAnsi="Times New Roman"/>
                <w:sz w:val="24"/>
                <w:szCs w:val="24"/>
                <w:lang w:val="uk-UA"/>
              </w:rPr>
            </w:pPr>
            <w:r w:rsidRPr="00331E0E">
              <w:rPr>
                <w:rFonts w:ascii="Times New Roman" w:hAnsi="Times New Roman"/>
                <w:sz w:val="24"/>
                <w:szCs w:val="24"/>
                <w:lang w:val="uk-UA"/>
              </w:rPr>
              <w:t>0</w:t>
            </w:r>
          </w:p>
        </w:tc>
      </w:tr>
    </w:tbl>
    <w:p w:rsidR="00A151DC" w:rsidRPr="00B13247" w:rsidRDefault="00A151DC" w:rsidP="00D27732">
      <w:pPr>
        <w:pStyle w:val="1"/>
        <w:spacing w:after="0" w:line="240" w:lineRule="auto"/>
        <w:ind w:left="0" w:firstLine="709"/>
        <w:jc w:val="both"/>
        <w:rPr>
          <w:rFonts w:ascii="Times New Roman" w:hAnsi="Times New Roman"/>
          <w:color w:val="FF0000"/>
          <w:sz w:val="28"/>
          <w:szCs w:val="28"/>
          <w:lang w:val="uk-UA"/>
        </w:rPr>
      </w:pPr>
    </w:p>
    <w:p w:rsidR="00331E0E" w:rsidRDefault="00331E0E" w:rsidP="00D2773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Станом на 15.07.2021 року </w:t>
      </w:r>
      <w:r w:rsidR="00F000C8">
        <w:rPr>
          <w:rFonts w:ascii="Times New Roman" w:hAnsi="Times New Roman"/>
          <w:sz w:val="28"/>
          <w:szCs w:val="28"/>
          <w:lang w:val="uk-UA"/>
        </w:rPr>
        <w:t xml:space="preserve">за отриманою професією </w:t>
      </w:r>
      <w:proofErr w:type="spellStart"/>
      <w:r>
        <w:rPr>
          <w:rFonts w:ascii="Times New Roman" w:hAnsi="Times New Roman"/>
          <w:sz w:val="28"/>
          <w:szCs w:val="28"/>
          <w:lang w:val="uk-UA"/>
        </w:rPr>
        <w:t>працевлаштовано</w:t>
      </w:r>
      <w:proofErr w:type="spellEnd"/>
      <w:r>
        <w:rPr>
          <w:rFonts w:ascii="Times New Roman" w:hAnsi="Times New Roman"/>
          <w:sz w:val="28"/>
          <w:szCs w:val="28"/>
          <w:lang w:val="uk-UA"/>
        </w:rPr>
        <w:t xml:space="preserve"> 6</w:t>
      </w:r>
      <w:r w:rsidR="00F000C8">
        <w:rPr>
          <w:rFonts w:ascii="Times New Roman" w:hAnsi="Times New Roman"/>
          <w:sz w:val="28"/>
          <w:szCs w:val="28"/>
          <w:lang w:val="uk-UA"/>
        </w:rPr>
        <w:t>2 особи (60% від загальної кількості випускників) .</w:t>
      </w:r>
    </w:p>
    <w:p w:rsidR="00A151DC" w:rsidRPr="00B13247" w:rsidRDefault="00A151DC" w:rsidP="00D27732">
      <w:pPr>
        <w:pStyle w:val="1"/>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Зміст освітнього процесу та термін навчання у закладі професійної освіти визначаються робочими навчальними планами і програмами, які розроблені спільно з підприємствами-замовниками на основі Державних стандартів з кожної професії.</w:t>
      </w:r>
    </w:p>
    <w:p w:rsidR="00A151DC" w:rsidRPr="00B13247" w:rsidRDefault="00A151DC" w:rsidP="00D27732">
      <w:pPr>
        <w:pStyle w:val="1"/>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З кожної професії розроблені комплекти навчально-плануючої документації, а саме:</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 xml:space="preserve">робочі навчальні плани, </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 xml:space="preserve">робочі навчальні програми, </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lastRenderedPageBreak/>
        <w:t xml:space="preserve">тематичні плани, </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 xml:space="preserve">поурочно-тематичні плани, </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 xml:space="preserve">переліки навчально-виробничих робіт, </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плани виробничого навчання на семестр і на місяць,</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 xml:space="preserve">плани уроків, </w:t>
      </w:r>
    </w:p>
    <w:p w:rsidR="00A151DC" w:rsidRPr="00B13247" w:rsidRDefault="00A151DC" w:rsidP="00D27732">
      <w:pPr>
        <w:pStyle w:val="1"/>
        <w:numPr>
          <w:ilvl w:val="0"/>
          <w:numId w:val="10"/>
        </w:numPr>
        <w:spacing w:after="0" w:line="240" w:lineRule="auto"/>
        <w:ind w:left="0" w:firstLine="709"/>
        <w:jc w:val="both"/>
        <w:rPr>
          <w:rFonts w:ascii="Times New Roman" w:hAnsi="Times New Roman"/>
          <w:sz w:val="28"/>
          <w:szCs w:val="28"/>
          <w:lang w:val="uk-UA"/>
        </w:rPr>
      </w:pPr>
      <w:r w:rsidRPr="00B13247">
        <w:rPr>
          <w:rFonts w:ascii="Times New Roman" w:hAnsi="Times New Roman"/>
          <w:sz w:val="28"/>
          <w:szCs w:val="28"/>
          <w:lang w:val="uk-UA"/>
        </w:rPr>
        <w:t xml:space="preserve">паспорти комплексного методичного забезпечення предметів і професій. </w:t>
      </w:r>
    </w:p>
    <w:p w:rsidR="00A151DC" w:rsidRPr="00B13247" w:rsidRDefault="00A151DC" w:rsidP="00D27732">
      <w:pPr>
        <w:pStyle w:val="1"/>
        <w:spacing w:after="0" w:line="240" w:lineRule="auto"/>
        <w:ind w:left="0" w:firstLine="709"/>
        <w:jc w:val="both"/>
        <w:rPr>
          <w:rFonts w:ascii="Times New Roman" w:hAnsi="Times New Roman"/>
          <w:color w:val="632423" w:themeColor="accent2" w:themeShade="80"/>
          <w:sz w:val="28"/>
          <w:szCs w:val="28"/>
          <w:lang w:val="uk-UA"/>
        </w:rPr>
      </w:pPr>
      <w:r w:rsidRPr="00E917E1">
        <w:rPr>
          <w:rFonts w:ascii="Times New Roman" w:hAnsi="Times New Roman"/>
          <w:sz w:val="28"/>
          <w:szCs w:val="28"/>
          <w:lang w:val="uk-UA"/>
        </w:rPr>
        <w:t>Навчання проводиться</w:t>
      </w:r>
      <w:r w:rsidRPr="00B13247">
        <w:rPr>
          <w:rFonts w:ascii="Times New Roman" w:hAnsi="Times New Roman"/>
          <w:color w:val="632423" w:themeColor="accent2" w:themeShade="80"/>
          <w:sz w:val="28"/>
          <w:szCs w:val="28"/>
          <w:lang w:val="uk-UA"/>
        </w:rPr>
        <w:t xml:space="preserve"> </w:t>
      </w:r>
      <w:r w:rsidRPr="00B13247">
        <w:rPr>
          <w:rFonts w:ascii="Times New Roman" w:hAnsi="Times New Roman"/>
          <w:sz w:val="28"/>
          <w:szCs w:val="28"/>
          <w:lang w:val="uk-UA"/>
        </w:rPr>
        <w:t xml:space="preserve">у  </w:t>
      </w:r>
      <w:r w:rsidR="00B13247" w:rsidRPr="00B13247">
        <w:rPr>
          <w:rFonts w:ascii="Times New Roman" w:hAnsi="Times New Roman"/>
          <w:sz w:val="28"/>
          <w:szCs w:val="28"/>
          <w:lang w:val="uk-UA"/>
        </w:rPr>
        <w:t xml:space="preserve">26 навчальних кабінетах, з них 17 для професійно-теоретичної та </w:t>
      </w:r>
      <w:proofErr w:type="spellStart"/>
      <w:r w:rsidR="00B13247" w:rsidRPr="00B13247">
        <w:rPr>
          <w:rFonts w:ascii="Times New Roman" w:hAnsi="Times New Roman"/>
          <w:sz w:val="28"/>
          <w:szCs w:val="28"/>
          <w:lang w:val="uk-UA"/>
        </w:rPr>
        <w:t>загальнопрофесійної</w:t>
      </w:r>
      <w:proofErr w:type="spellEnd"/>
      <w:r w:rsidR="00B13247" w:rsidRPr="00B13247">
        <w:rPr>
          <w:rFonts w:ascii="Times New Roman" w:hAnsi="Times New Roman"/>
          <w:sz w:val="28"/>
          <w:szCs w:val="28"/>
          <w:lang w:val="uk-UA"/>
        </w:rPr>
        <w:t xml:space="preserve"> підготовок, 9 кабінетах загальноосвітньої підготовки, 8 навчально-виробничих майстернях; 6 лабораторія</w:t>
      </w:r>
      <w:r w:rsidR="00B13247" w:rsidRPr="00E917E1">
        <w:rPr>
          <w:rFonts w:ascii="Times New Roman" w:hAnsi="Times New Roman"/>
          <w:sz w:val="28"/>
          <w:szCs w:val="28"/>
          <w:lang w:val="uk-UA"/>
        </w:rPr>
        <w:t>х</w:t>
      </w:r>
      <w:r w:rsidRPr="00E917E1">
        <w:rPr>
          <w:rFonts w:ascii="Times New Roman" w:hAnsi="Times New Roman"/>
          <w:sz w:val="28"/>
          <w:szCs w:val="28"/>
          <w:lang w:val="uk-UA"/>
        </w:rPr>
        <w:t>, які відповідають вимогам кваліфікаційних характеристик та навчальних програм.</w:t>
      </w:r>
    </w:p>
    <w:p w:rsidR="00A151DC" w:rsidRPr="00E917E1" w:rsidRDefault="00A151DC" w:rsidP="00D27732">
      <w:pPr>
        <w:pStyle w:val="1"/>
        <w:spacing w:after="0" w:line="240" w:lineRule="auto"/>
        <w:ind w:left="0" w:firstLine="709"/>
        <w:jc w:val="both"/>
        <w:rPr>
          <w:rFonts w:ascii="Times New Roman" w:hAnsi="Times New Roman"/>
          <w:sz w:val="28"/>
          <w:szCs w:val="28"/>
          <w:lang w:val="uk-UA"/>
        </w:rPr>
      </w:pPr>
      <w:r w:rsidRPr="00E917E1">
        <w:rPr>
          <w:rFonts w:ascii="Times New Roman" w:hAnsi="Times New Roman"/>
          <w:sz w:val="28"/>
          <w:szCs w:val="28"/>
          <w:lang w:val="uk-UA"/>
        </w:rPr>
        <w:t>На навчального року складається графік освітнього процесу, який містить розклад занять теоретичної і практичної підготовки, графік виробничого навчання у майстернях.</w:t>
      </w:r>
    </w:p>
    <w:p w:rsidR="00A151DC" w:rsidRPr="00E917E1" w:rsidRDefault="00A151DC" w:rsidP="00D27732">
      <w:pPr>
        <w:pStyle w:val="1"/>
        <w:spacing w:after="0" w:line="240" w:lineRule="auto"/>
        <w:ind w:left="0" w:firstLine="709"/>
        <w:jc w:val="both"/>
        <w:rPr>
          <w:rFonts w:ascii="Times New Roman" w:hAnsi="Times New Roman"/>
          <w:sz w:val="28"/>
          <w:szCs w:val="28"/>
          <w:lang w:val="uk-UA"/>
        </w:rPr>
      </w:pPr>
      <w:r w:rsidRPr="00E917E1">
        <w:rPr>
          <w:rFonts w:ascii="Times New Roman" w:hAnsi="Times New Roman"/>
          <w:sz w:val="28"/>
          <w:szCs w:val="28"/>
          <w:lang w:val="uk-UA"/>
        </w:rPr>
        <w:t>З метою контролю за якістю навчання та підготовкою учнів</w:t>
      </w:r>
      <w:r w:rsidR="00E917E1" w:rsidRPr="00E917E1">
        <w:rPr>
          <w:rFonts w:ascii="Times New Roman" w:hAnsi="Times New Roman"/>
          <w:sz w:val="28"/>
          <w:szCs w:val="28"/>
          <w:lang w:val="uk-UA"/>
        </w:rPr>
        <w:t>,</w:t>
      </w:r>
      <w:r w:rsidRPr="00E917E1">
        <w:rPr>
          <w:rFonts w:ascii="Times New Roman" w:hAnsi="Times New Roman"/>
          <w:sz w:val="28"/>
          <w:szCs w:val="28"/>
          <w:lang w:val="uk-UA"/>
        </w:rPr>
        <w:t xml:space="preserve"> </w:t>
      </w:r>
      <w:r w:rsidR="00E917E1" w:rsidRPr="00E917E1">
        <w:rPr>
          <w:rFonts w:ascii="Times New Roman" w:hAnsi="Times New Roman"/>
          <w:sz w:val="28"/>
          <w:szCs w:val="28"/>
          <w:lang w:val="uk-UA"/>
        </w:rPr>
        <w:t>проводи</w:t>
      </w:r>
      <w:r w:rsidRPr="00E917E1">
        <w:rPr>
          <w:rFonts w:ascii="Times New Roman" w:hAnsi="Times New Roman"/>
          <w:sz w:val="28"/>
          <w:szCs w:val="28"/>
          <w:lang w:val="uk-UA"/>
        </w:rPr>
        <w:t>ться вступний контроль з предметів загальноосвітньої підготовки</w:t>
      </w:r>
      <w:r w:rsidR="00E917E1" w:rsidRPr="00E917E1">
        <w:rPr>
          <w:rFonts w:ascii="Times New Roman" w:hAnsi="Times New Roman"/>
          <w:sz w:val="28"/>
          <w:szCs w:val="28"/>
          <w:lang w:val="uk-UA"/>
        </w:rPr>
        <w:t>,</w:t>
      </w:r>
      <w:r w:rsidRPr="00E917E1">
        <w:rPr>
          <w:rFonts w:ascii="Times New Roman" w:hAnsi="Times New Roman"/>
          <w:sz w:val="28"/>
          <w:szCs w:val="28"/>
          <w:lang w:val="uk-UA"/>
        </w:rPr>
        <w:t xml:space="preserve"> за допомогою якого з’ясовується освітній рівень вступника. Протягом  року контроль за якістю навчання проводився у вигляді тематичних, кваліфікаційних поетапних атестацій, директорських контрольних  робіт, зрізів знань, конкурсів фахової майстерності, олімпіад. </w:t>
      </w:r>
    </w:p>
    <w:p w:rsidR="00A151DC" w:rsidRPr="00E917E1" w:rsidRDefault="00A151DC" w:rsidP="00D27732">
      <w:pPr>
        <w:pStyle w:val="1"/>
        <w:spacing w:after="0" w:line="240" w:lineRule="auto"/>
        <w:ind w:left="0" w:firstLine="709"/>
        <w:jc w:val="both"/>
        <w:rPr>
          <w:rFonts w:ascii="Times New Roman" w:hAnsi="Times New Roman"/>
          <w:sz w:val="28"/>
          <w:szCs w:val="28"/>
          <w:lang w:val="uk-UA"/>
        </w:rPr>
      </w:pPr>
      <w:r w:rsidRPr="00E917E1">
        <w:rPr>
          <w:rFonts w:ascii="Times New Roman" w:hAnsi="Times New Roman"/>
          <w:sz w:val="28"/>
          <w:szCs w:val="28"/>
          <w:lang w:val="uk-UA"/>
        </w:rPr>
        <w:t xml:space="preserve">Якість навчання учнів повністю залежить від якісної підготовки викладача чи майстра виробничого навчання до уроку. Для цього в закладі професійної освіти  створені всі необхідні умови: уроки теоретичного та практичного навчання проходять з використанням мультимедійної техніки та комп’ютерних програм, необхідна навчальна, науково-методична література є в бібліотеці та в методичному кабінеті. В цілому, всі педагогічні працівники відповідально відносяться до своїх обов’язків, творчо підходять до вибору ефективних методів і інноваційних технологій на своїх уроках. </w:t>
      </w:r>
    </w:p>
    <w:p w:rsidR="00A151DC" w:rsidRPr="00E917E1" w:rsidRDefault="00A151DC" w:rsidP="00D27732">
      <w:pPr>
        <w:pStyle w:val="1"/>
        <w:spacing w:after="0" w:line="240" w:lineRule="auto"/>
        <w:ind w:left="0" w:firstLine="709"/>
        <w:jc w:val="both"/>
        <w:rPr>
          <w:rFonts w:ascii="Times New Roman" w:hAnsi="Times New Roman"/>
          <w:sz w:val="28"/>
          <w:szCs w:val="28"/>
          <w:lang w:val="uk-UA"/>
        </w:rPr>
      </w:pPr>
      <w:r w:rsidRPr="00E917E1">
        <w:rPr>
          <w:rFonts w:ascii="Times New Roman" w:hAnsi="Times New Roman"/>
          <w:sz w:val="28"/>
          <w:szCs w:val="28"/>
          <w:lang w:val="uk-UA"/>
        </w:rPr>
        <w:t xml:space="preserve">Професійно-практична підготовка учнів залежить від правильної організації виробничого навчання у навчальних майстернях, лабораторіях та виробничої практики учнів на підприємствах. Згідно Постанови Кабінету Міністрів України № 992 від 07.06.1999р.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 </w:t>
      </w:r>
      <w:r w:rsidR="00E917E1" w:rsidRPr="00E917E1">
        <w:rPr>
          <w:rFonts w:ascii="Times New Roman" w:hAnsi="Times New Roman"/>
          <w:sz w:val="28"/>
          <w:szCs w:val="28"/>
          <w:lang w:val="uk-UA"/>
        </w:rPr>
        <w:t xml:space="preserve">освітнім </w:t>
      </w:r>
      <w:r w:rsidRPr="00E917E1">
        <w:rPr>
          <w:rFonts w:ascii="Times New Roman" w:hAnsi="Times New Roman"/>
          <w:sz w:val="28"/>
          <w:szCs w:val="28"/>
          <w:lang w:val="uk-UA"/>
        </w:rPr>
        <w:t xml:space="preserve">закладом укладено угоди для проходження виробничого навчання та виробничої практики з багатьма підприємствами міста і області. </w:t>
      </w:r>
      <w:r w:rsidR="00E917E1" w:rsidRPr="00E917E1">
        <w:rPr>
          <w:rFonts w:ascii="Times New Roman" w:hAnsi="Times New Roman"/>
          <w:sz w:val="28"/>
          <w:szCs w:val="28"/>
          <w:lang w:val="uk-UA"/>
        </w:rPr>
        <w:t xml:space="preserve">Ліцей </w:t>
      </w:r>
      <w:r w:rsidRPr="00E917E1">
        <w:rPr>
          <w:rFonts w:ascii="Times New Roman" w:hAnsi="Times New Roman"/>
          <w:sz w:val="28"/>
          <w:szCs w:val="28"/>
          <w:lang w:val="uk-UA"/>
        </w:rPr>
        <w:t>контролює проходження професійної підготовки на виробництві, з підприємствами укладаються договори, в яких відображаються умови проходження виробничого навчання і практики, забезпечуються необхідні та безпечні умови праці, а також умови для повного і продуктивного завантаження учнів.</w:t>
      </w:r>
    </w:p>
    <w:p w:rsidR="00B83491" w:rsidRPr="00E917E1" w:rsidRDefault="00B83491" w:rsidP="00D27732">
      <w:pPr>
        <w:pStyle w:val="1"/>
        <w:spacing w:after="0" w:line="240" w:lineRule="auto"/>
        <w:ind w:left="0" w:firstLine="709"/>
        <w:jc w:val="center"/>
        <w:rPr>
          <w:rFonts w:ascii="Times New Roman" w:hAnsi="Times New Roman"/>
          <w:i/>
          <w:sz w:val="28"/>
          <w:szCs w:val="28"/>
          <w:lang w:val="uk-UA"/>
        </w:rPr>
      </w:pPr>
      <w:r w:rsidRPr="00E917E1">
        <w:rPr>
          <w:rFonts w:ascii="Times New Roman" w:hAnsi="Times New Roman"/>
          <w:i/>
          <w:sz w:val="28"/>
          <w:szCs w:val="28"/>
          <w:lang w:val="uk-UA"/>
        </w:rPr>
        <w:t>Основні підприємці-замовники кадрів</w:t>
      </w:r>
    </w:p>
    <w:p w:rsidR="00B83491" w:rsidRDefault="00B83491" w:rsidP="00D27732">
      <w:pPr>
        <w:tabs>
          <w:tab w:val="left" w:pos="1134"/>
        </w:tabs>
        <w:spacing w:after="0" w:line="240" w:lineRule="auto"/>
        <w:ind w:firstLine="709"/>
        <w:jc w:val="right"/>
        <w:rPr>
          <w:rFonts w:ascii="Times New Roman" w:hAnsi="Times New Roman"/>
          <w:i/>
          <w:color w:val="632423" w:themeColor="accent2" w:themeShade="80"/>
          <w:sz w:val="28"/>
          <w:szCs w:val="28"/>
          <w:lang w:val="uk-UA"/>
        </w:rPr>
      </w:pPr>
      <w:r w:rsidRPr="00C26091">
        <w:rPr>
          <w:rFonts w:ascii="Times New Roman" w:hAnsi="Times New Roman"/>
          <w:i/>
          <w:color w:val="632423" w:themeColor="accent2" w:themeShade="80"/>
          <w:sz w:val="28"/>
          <w:szCs w:val="28"/>
          <w:lang w:val="uk-UA"/>
        </w:rPr>
        <w:t>Таблиця 1.2</w:t>
      </w:r>
    </w:p>
    <w:tbl>
      <w:tblPr>
        <w:tblStyle w:val="1-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61"/>
      </w:tblGrid>
      <w:tr w:rsidR="00E917E1" w:rsidRPr="00095EDA" w:rsidTr="00322EDB">
        <w:trPr>
          <w:cnfStyle w:val="100000000000"/>
        </w:trPr>
        <w:tc>
          <w:tcPr>
            <w:cnfStyle w:val="001000000000"/>
            <w:tcW w:w="5245" w:type="dxa"/>
            <w:shd w:val="clear" w:color="auto" w:fill="FFC000"/>
          </w:tcPr>
          <w:p w:rsidR="00E917E1" w:rsidRPr="00095EDA" w:rsidRDefault="00E917E1" w:rsidP="00D27732">
            <w:pPr>
              <w:tabs>
                <w:tab w:val="left" w:pos="1134"/>
              </w:tabs>
              <w:jc w:val="center"/>
              <w:rPr>
                <w:rFonts w:ascii="Times New Roman" w:hAnsi="Times New Roman"/>
                <w:bCs w:val="0"/>
                <w:sz w:val="18"/>
                <w:szCs w:val="18"/>
                <w:lang w:val="uk-UA"/>
              </w:rPr>
            </w:pPr>
            <w:r w:rsidRPr="00095EDA">
              <w:rPr>
                <w:rFonts w:ascii="Times New Roman" w:hAnsi="Times New Roman"/>
                <w:sz w:val="18"/>
                <w:szCs w:val="18"/>
                <w:lang w:val="uk-UA"/>
              </w:rPr>
              <w:t>Професія</w:t>
            </w:r>
          </w:p>
        </w:tc>
        <w:tc>
          <w:tcPr>
            <w:cnfStyle w:val="000010000000"/>
            <w:tcW w:w="4961" w:type="dxa"/>
            <w:shd w:val="clear" w:color="auto" w:fill="FFC000"/>
          </w:tcPr>
          <w:p w:rsidR="00E917E1" w:rsidRPr="00095EDA" w:rsidRDefault="00E917E1" w:rsidP="00D27732">
            <w:pPr>
              <w:tabs>
                <w:tab w:val="left" w:pos="1134"/>
              </w:tabs>
              <w:jc w:val="center"/>
              <w:rPr>
                <w:rFonts w:ascii="Times New Roman" w:hAnsi="Times New Roman"/>
                <w:bCs w:val="0"/>
                <w:sz w:val="18"/>
                <w:szCs w:val="18"/>
                <w:lang w:val="uk-UA"/>
              </w:rPr>
            </w:pPr>
            <w:r w:rsidRPr="00095EDA">
              <w:rPr>
                <w:rFonts w:ascii="Times New Roman" w:hAnsi="Times New Roman"/>
                <w:sz w:val="18"/>
                <w:szCs w:val="18"/>
                <w:lang w:val="uk-UA"/>
              </w:rPr>
              <w:t>Назва підприємства</w:t>
            </w:r>
          </w:p>
        </w:tc>
      </w:tr>
      <w:tr w:rsidR="00E917E1" w:rsidRPr="00095EDA" w:rsidTr="00322EDB">
        <w:trPr>
          <w:cnfStyle w:val="000000100000"/>
        </w:trPr>
        <w:tc>
          <w:tcPr>
            <w:cnfStyle w:val="001000000000"/>
            <w:tcW w:w="5245" w:type="dxa"/>
            <w:vMerge w:val="restart"/>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r w:rsidRPr="00095EDA">
              <w:rPr>
                <w:rFonts w:ascii="Times New Roman" w:hAnsi="Times New Roman"/>
                <w:sz w:val="24"/>
                <w:szCs w:val="24"/>
                <w:lang w:val="uk-UA"/>
              </w:rPr>
              <w:t xml:space="preserve">Електрогазозварник </w:t>
            </w: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ТДВ «Славутський РМЗ»</w:t>
            </w:r>
          </w:p>
        </w:tc>
      </w:tr>
      <w:tr w:rsidR="00E917E1" w:rsidRPr="00095EDA" w:rsidTr="00E917E1">
        <w:trPr>
          <w:trHeight w:val="265"/>
        </w:trPr>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Стрелко</w:t>
            </w:r>
            <w:proofErr w:type="spellEnd"/>
            <w:r w:rsidRPr="00095EDA">
              <w:rPr>
                <w:rFonts w:ascii="Times New Roman" w:hAnsi="Times New Roman"/>
                <w:bCs/>
                <w:sz w:val="24"/>
                <w:szCs w:val="24"/>
                <w:lang w:val="uk-UA"/>
              </w:rPr>
              <w:t xml:space="preserve"> І.В.</w:t>
            </w:r>
          </w:p>
        </w:tc>
      </w:tr>
      <w:tr w:rsidR="00E917E1" w:rsidRPr="00095EDA" w:rsidTr="00322EDB">
        <w:trPr>
          <w:cnfStyle w:val="000000100000"/>
        </w:trPr>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ПАТ «Славутський солодовий завод»</w:t>
            </w:r>
          </w:p>
        </w:tc>
      </w:tr>
      <w:tr w:rsidR="00E917E1" w:rsidRPr="00095EDA" w:rsidTr="00322EDB">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ПП Олійник І.М.</w:t>
            </w:r>
          </w:p>
        </w:tc>
      </w:tr>
      <w:tr w:rsidR="00E917E1" w:rsidRPr="00095EDA" w:rsidTr="00E917E1">
        <w:trPr>
          <w:cnfStyle w:val="000000100000"/>
          <w:trHeight w:val="377"/>
        </w:trPr>
        <w:tc>
          <w:tcPr>
            <w:cnfStyle w:val="001000000000"/>
            <w:tcW w:w="5245" w:type="dxa"/>
            <w:vMerge w:val="restart"/>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r w:rsidRPr="00095EDA">
              <w:rPr>
                <w:rFonts w:ascii="Times New Roman" w:hAnsi="Times New Roman"/>
                <w:sz w:val="24"/>
                <w:szCs w:val="24"/>
                <w:lang w:val="uk-UA"/>
              </w:rPr>
              <w:t xml:space="preserve">Штукатур. Монтажник гіпсокартонних </w:t>
            </w:r>
            <w:r w:rsidRPr="00095EDA">
              <w:rPr>
                <w:rFonts w:ascii="Times New Roman" w:hAnsi="Times New Roman"/>
                <w:sz w:val="24"/>
                <w:szCs w:val="24"/>
                <w:lang w:val="uk-UA"/>
              </w:rPr>
              <w:lastRenderedPageBreak/>
              <w:t>конструкцій</w:t>
            </w: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lastRenderedPageBreak/>
              <w:t>ЗАТ «Прогрес»</w:t>
            </w:r>
          </w:p>
        </w:tc>
      </w:tr>
      <w:tr w:rsidR="00E917E1" w:rsidRPr="00095EDA" w:rsidTr="00322EDB">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Дем</w:t>
            </w:r>
            <w:proofErr w:type="spellEnd"/>
            <w:r w:rsidRPr="00095EDA">
              <w:rPr>
                <w:rFonts w:ascii="Times New Roman" w:hAnsi="Times New Roman"/>
                <w:bCs/>
                <w:sz w:val="24"/>
                <w:szCs w:val="24"/>
                <w:lang w:val="en-US"/>
              </w:rPr>
              <w:t>’</w:t>
            </w:r>
            <w:proofErr w:type="spellStart"/>
            <w:r w:rsidRPr="00095EDA">
              <w:rPr>
                <w:rFonts w:ascii="Times New Roman" w:hAnsi="Times New Roman"/>
                <w:bCs/>
                <w:sz w:val="24"/>
                <w:szCs w:val="24"/>
                <w:lang w:val="uk-UA"/>
              </w:rPr>
              <w:t>янчук</w:t>
            </w:r>
            <w:proofErr w:type="spellEnd"/>
            <w:r w:rsidRPr="00095EDA">
              <w:rPr>
                <w:rFonts w:ascii="Times New Roman" w:hAnsi="Times New Roman"/>
                <w:bCs/>
                <w:sz w:val="24"/>
                <w:szCs w:val="24"/>
                <w:lang w:val="uk-UA"/>
              </w:rPr>
              <w:t xml:space="preserve"> О.В.</w:t>
            </w:r>
          </w:p>
        </w:tc>
      </w:tr>
      <w:tr w:rsidR="00E917E1" w:rsidRPr="00095EDA" w:rsidTr="00322EDB">
        <w:trPr>
          <w:cnfStyle w:val="000000100000"/>
        </w:trPr>
        <w:tc>
          <w:tcPr>
            <w:cnfStyle w:val="001000000000"/>
            <w:tcW w:w="5245" w:type="dxa"/>
            <w:vMerge w:val="restart"/>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proofErr w:type="spellStart"/>
            <w:r w:rsidRPr="00095EDA">
              <w:rPr>
                <w:rFonts w:ascii="Times New Roman" w:hAnsi="Times New Roman"/>
                <w:sz w:val="24"/>
                <w:szCs w:val="24"/>
                <w:lang w:val="uk-UA"/>
              </w:rPr>
              <w:lastRenderedPageBreak/>
              <w:t>Рихтувальник</w:t>
            </w:r>
            <w:proofErr w:type="spellEnd"/>
            <w:r w:rsidRPr="00095EDA">
              <w:rPr>
                <w:rFonts w:ascii="Times New Roman" w:hAnsi="Times New Roman"/>
                <w:sz w:val="24"/>
                <w:szCs w:val="24"/>
                <w:lang w:val="uk-UA"/>
              </w:rPr>
              <w:t xml:space="preserve"> кузовів. Електрозварник на автоматичних та напівавтоматичних машинах </w:t>
            </w: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Григорук</w:t>
            </w:r>
            <w:proofErr w:type="spellEnd"/>
            <w:r w:rsidRPr="00095EDA">
              <w:rPr>
                <w:rFonts w:ascii="Times New Roman" w:hAnsi="Times New Roman"/>
                <w:bCs/>
                <w:sz w:val="24"/>
                <w:szCs w:val="24"/>
                <w:lang w:val="uk-UA"/>
              </w:rPr>
              <w:t xml:space="preserve"> В.В.</w:t>
            </w:r>
          </w:p>
        </w:tc>
      </w:tr>
      <w:tr w:rsidR="00E917E1" w:rsidRPr="00095EDA" w:rsidTr="00322EDB">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ТОВ «</w:t>
            </w:r>
            <w:proofErr w:type="spellStart"/>
            <w:r w:rsidRPr="00095EDA">
              <w:rPr>
                <w:rFonts w:ascii="Times New Roman" w:hAnsi="Times New Roman"/>
                <w:bCs/>
                <w:sz w:val="24"/>
                <w:szCs w:val="24"/>
                <w:lang w:val="uk-UA"/>
              </w:rPr>
              <w:t>Укр-Регіон-Буд</w:t>
            </w:r>
            <w:proofErr w:type="spellEnd"/>
            <w:r w:rsidRPr="00095EDA">
              <w:rPr>
                <w:rFonts w:ascii="Times New Roman" w:hAnsi="Times New Roman"/>
                <w:bCs/>
                <w:sz w:val="24"/>
                <w:szCs w:val="24"/>
                <w:lang w:val="uk-UA"/>
              </w:rPr>
              <w:t>»</w:t>
            </w:r>
          </w:p>
        </w:tc>
      </w:tr>
      <w:tr w:rsidR="00E917E1" w:rsidRPr="00095EDA" w:rsidTr="00322EDB">
        <w:trPr>
          <w:cnfStyle w:val="000000100000"/>
        </w:trPr>
        <w:tc>
          <w:tcPr>
            <w:cnfStyle w:val="001000000000"/>
            <w:tcW w:w="5245" w:type="dxa"/>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r w:rsidRPr="00095EDA">
              <w:rPr>
                <w:rFonts w:ascii="Times New Roman" w:hAnsi="Times New Roman"/>
                <w:sz w:val="24"/>
                <w:szCs w:val="24"/>
                <w:lang w:val="uk-UA"/>
              </w:rPr>
              <w:t>Токар. Фрезерувальник</w:t>
            </w: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ТДВ «Славутський РМЗ»</w:t>
            </w:r>
          </w:p>
        </w:tc>
      </w:tr>
      <w:tr w:rsidR="00E917E1" w:rsidRPr="00095EDA" w:rsidTr="00322EDB">
        <w:tc>
          <w:tcPr>
            <w:cnfStyle w:val="001000000000"/>
            <w:tcW w:w="5245" w:type="dxa"/>
            <w:vMerge w:val="restart"/>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r>
              <w:rPr>
                <w:rFonts w:ascii="Times New Roman" w:hAnsi="Times New Roman"/>
                <w:sz w:val="24"/>
                <w:szCs w:val="24"/>
                <w:lang w:val="uk-UA"/>
              </w:rPr>
              <w:t>Слюсар з ремонту колісних транспортних засобів</w:t>
            </w:r>
            <w:r w:rsidRPr="00095EDA">
              <w:rPr>
                <w:rFonts w:ascii="Times New Roman" w:hAnsi="Times New Roman"/>
                <w:sz w:val="24"/>
                <w:szCs w:val="24"/>
                <w:lang w:val="uk-UA"/>
              </w:rPr>
              <w:t>. Електрогазозварник.</w:t>
            </w: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Григорук</w:t>
            </w:r>
            <w:proofErr w:type="spellEnd"/>
            <w:r w:rsidRPr="00095EDA">
              <w:rPr>
                <w:rFonts w:ascii="Times New Roman" w:hAnsi="Times New Roman"/>
                <w:bCs/>
                <w:sz w:val="24"/>
                <w:szCs w:val="24"/>
                <w:lang w:val="uk-UA"/>
              </w:rPr>
              <w:t xml:space="preserve"> В.В.</w:t>
            </w:r>
          </w:p>
        </w:tc>
      </w:tr>
      <w:tr w:rsidR="00E917E1" w:rsidRPr="00095EDA" w:rsidTr="00322EDB">
        <w:trPr>
          <w:cnfStyle w:val="000000100000"/>
        </w:trPr>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ПАТ «Славутський солодовий завод»</w:t>
            </w:r>
          </w:p>
        </w:tc>
      </w:tr>
      <w:tr w:rsidR="00E917E1" w:rsidRPr="00095EDA" w:rsidTr="00322EDB">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Алєксєєв</w:t>
            </w:r>
            <w:proofErr w:type="spellEnd"/>
            <w:r w:rsidRPr="00095EDA">
              <w:rPr>
                <w:rFonts w:ascii="Times New Roman" w:hAnsi="Times New Roman"/>
                <w:bCs/>
                <w:sz w:val="24"/>
                <w:szCs w:val="24"/>
                <w:lang w:val="uk-UA"/>
              </w:rPr>
              <w:t xml:space="preserve"> О.Г.</w:t>
            </w:r>
          </w:p>
        </w:tc>
      </w:tr>
      <w:tr w:rsidR="00E917E1" w:rsidRPr="00095EDA" w:rsidTr="00322EDB">
        <w:trPr>
          <w:cnfStyle w:val="000000100000"/>
        </w:trPr>
        <w:tc>
          <w:tcPr>
            <w:cnfStyle w:val="001000000000"/>
            <w:tcW w:w="5245" w:type="dxa"/>
            <w:vMerge w:val="restart"/>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r w:rsidRPr="00095EDA">
              <w:rPr>
                <w:rFonts w:ascii="Times New Roman" w:hAnsi="Times New Roman"/>
                <w:sz w:val="24"/>
                <w:szCs w:val="24"/>
                <w:lang w:val="uk-UA"/>
              </w:rPr>
              <w:t>Кравець</w:t>
            </w: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proofErr w:type="spellStart"/>
            <w:r w:rsidRPr="00095EDA">
              <w:rPr>
                <w:rFonts w:ascii="Times New Roman" w:hAnsi="Times New Roman"/>
                <w:bCs/>
                <w:sz w:val="24"/>
                <w:szCs w:val="24"/>
                <w:lang w:val="uk-UA"/>
              </w:rPr>
              <w:t>ПрАТ</w:t>
            </w:r>
            <w:proofErr w:type="spellEnd"/>
            <w:r w:rsidRPr="00095EDA">
              <w:rPr>
                <w:rFonts w:ascii="Times New Roman" w:hAnsi="Times New Roman"/>
                <w:bCs/>
                <w:sz w:val="24"/>
                <w:szCs w:val="24"/>
                <w:lang w:val="uk-UA"/>
              </w:rPr>
              <w:t xml:space="preserve"> «Горинь»</w:t>
            </w:r>
          </w:p>
        </w:tc>
      </w:tr>
      <w:tr w:rsidR="00E917E1" w:rsidRPr="00095EDA" w:rsidTr="00322EDB">
        <w:tc>
          <w:tcPr>
            <w:cnfStyle w:val="001000000000"/>
            <w:tcW w:w="5245" w:type="dxa"/>
            <w:vMerge/>
            <w:shd w:val="clear" w:color="auto" w:fill="E5DFEC" w:themeFill="accent4" w:themeFillTint="33"/>
          </w:tcPr>
          <w:p w:rsidR="00E917E1" w:rsidRPr="00095EDA" w:rsidRDefault="00E917E1" w:rsidP="00D27732">
            <w:pPr>
              <w:tabs>
                <w:tab w:val="left" w:pos="1134"/>
              </w:tabs>
              <w:rPr>
                <w:rFonts w:ascii="Times New Roman" w:hAnsi="Times New Roman"/>
                <w:bCs w:val="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ПП Бублик К.О.</w:t>
            </w:r>
          </w:p>
        </w:tc>
      </w:tr>
      <w:tr w:rsidR="00E917E1" w:rsidRPr="00095EDA" w:rsidTr="00322EDB">
        <w:trPr>
          <w:cnfStyle w:val="000000100000"/>
        </w:trPr>
        <w:tc>
          <w:tcPr>
            <w:cnfStyle w:val="001000000000"/>
            <w:tcW w:w="5245" w:type="dxa"/>
            <w:vMerge w:val="restart"/>
            <w:shd w:val="clear" w:color="auto" w:fill="E5DFEC" w:themeFill="accent4" w:themeFillTint="33"/>
          </w:tcPr>
          <w:p w:rsidR="00E917E1" w:rsidRPr="00B711C9" w:rsidRDefault="00E917E1" w:rsidP="00D27732">
            <w:pPr>
              <w:pStyle w:val="a3"/>
              <w:numPr>
                <w:ilvl w:val="0"/>
                <w:numId w:val="3"/>
              </w:numPr>
              <w:tabs>
                <w:tab w:val="left" w:pos="200"/>
                <w:tab w:val="left" w:pos="1134"/>
              </w:tabs>
              <w:ind w:left="0" w:firstLine="0"/>
              <w:rPr>
                <w:rFonts w:ascii="Times New Roman" w:hAnsi="Times New Roman"/>
                <w:bCs w:val="0"/>
                <w:sz w:val="24"/>
                <w:szCs w:val="24"/>
                <w:lang w:val="uk-UA"/>
              </w:rPr>
            </w:pPr>
            <w:r w:rsidRPr="00B711C9">
              <w:rPr>
                <w:rFonts w:ascii="Times New Roman" w:hAnsi="Times New Roman"/>
                <w:sz w:val="24"/>
                <w:szCs w:val="24"/>
                <w:lang w:val="uk-UA"/>
              </w:rPr>
              <w:t>Кухар. Офіціант. Бармен.</w:t>
            </w:r>
          </w:p>
          <w:p w:rsidR="00E917E1" w:rsidRPr="00B711C9" w:rsidRDefault="00E917E1" w:rsidP="00D27732">
            <w:pPr>
              <w:pStyle w:val="a3"/>
              <w:numPr>
                <w:ilvl w:val="0"/>
                <w:numId w:val="3"/>
              </w:numPr>
              <w:tabs>
                <w:tab w:val="left" w:pos="200"/>
                <w:tab w:val="left" w:pos="1134"/>
              </w:tabs>
              <w:ind w:left="0" w:firstLine="0"/>
              <w:rPr>
                <w:rFonts w:ascii="Times New Roman" w:hAnsi="Times New Roman"/>
                <w:bCs w:val="0"/>
                <w:sz w:val="24"/>
                <w:szCs w:val="24"/>
                <w:lang w:val="uk-UA"/>
              </w:rPr>
            </w:pPr>
            <w:r w:rsidRPr="00B711C9">
              <w:rPr>
                <w:rFonts w:ascii="Times New Roman" w:hAnsi="Times New Roman"/>
                <w:sz w:val="24"/>
                <w:szCs w:val="24"/>
                <w:lang w:val="uk-UA"/>
              </w:rPr>
              <w:t>Кухар. Кондитер.</w:t>
            </w: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Ресторан «Україна»</w:t>
            </w:r>
          </w:p>
        </w:tc>
      </w:tr>
      <w:tr w:rsidR="00E917E1" w:rsidRPr="00095EDA" w:rsidTr="00322EDB">
        <w:tc>
          <w:tcPr>
            <w:cnfStyle w:val="001000000000"/>
            <w:tcW w:w="5245" w:type="dxa"/>
            <w:vMerge/>
            <w:shd w:val="clear" w:color="auto" w:fill="E5DFEC" w:themeFill="accent4" w:themeFillTint="33"/>
          </w:tcPr>
          <w:p w:rsidR="00E917E1" w:rsidRPr="00B711C9" w:rsidRDefault="00E917E1" w:rsidP="00D27732">
            <w:pPr>
              <w:pStyle w:val="a3"/>
              <w:tabs>
                <w:tab w:val="left" w:pos="200"/>
                <w:tab w:val="left" w:pos="1134"/>
              </w:tabs>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Кафе  «АВС»</w:t>
            </w:r>
          </w:p>
        </w:tc>
      </w:tr>
      <w:tr w:rsidR="00E917E1" w:rsidRPr="00095EDA" w:rsidTr="00322EDB">
        <w:trPr>
          <w:cnfStyle w:val="000000100000"/>
        </w:trPr>
        <w:tc>
          <w:tcPr>
            <w:cnfStyle w:val="001000000000"/>
            <w:tcW w:w="5245" w:type="dxa"/>
            <w:vMerge/>
            <w:shd w:val="clear" w:color="auto" w:fill="E5DFEC" w:themeFill="accent4" w:themeFillTint="33"/>
          </w:tcPr>
          <w:p w:rsidR="00E917E1" w:rsidRPr="00B711C9" w:rsidRDefault="00E917E1" w:rsidP="00D27732">
            <w:pPr>
              <w:pStyle w:val="a3"/>
              <w:tabs>
                <w:tab w:val="left" w:pos="200"/>
                <w:tab w:val="left" w:pos="1134"/>
              </w:tabs>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Кафе-бар «Прем’єра»</w:t>
            </w:r>
          </w:p>
        </w:tc>
      </w:tr>
      <w:tr w:rsidR="00E917E1" w:rsidRPr="00095EDA" w:rsidTr="00322EDB">
        <w:tc>
          <w:tcPr>
            <w:cnfStyle w:val="001000000000"/>
            <w:tcW w:w="5245" w:type="dxa"/>
            <w:vMerge/>
            <w:shd w:val="clear" w:color="auto" w:fill="E5DFEC" w:themeFill="accent4" w:themeFillTint="33"/>
          </w:tcPr>
          <w:p w:rsidR="00E917E1" w:rsidRPr="00B711C9" w:rsidRDefault="00E917E1" w:rsidP="00D27732">
            <w:pPr>
              <w:pStyle w:val="a3"/>
              <w:tabs>
                <w:tab w:val="left" w:pos="200"/>
                <w:tab w:val="left" w:pos="1134"/>
              </w:tabs>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Кафе-бар «</w:t>
            </w:r>
            <w:proofErr w:type="spellStart"/>
            <w:r w:rsidRPr="00095EDA">
              <w:rPr>
                <w:rFonts w:ascii="Times New Roman" w:hAnsi="Times New Roman"/>
                <w:bCs/>
                <w:sz w:val="24"/>
                <w:szCs w:val="24"/>
                <w:lang w:val="uk-UA"/>
              </w:rPr>
              <w:t>Джан</w:t>
            </w:r>
            <w:proofErr w:type="spellEnd"/>
            <w:r w:rsidRPr="00095EDA">
              <w:rPr>
                <w:rFonts w:ascii="Times New Roman" w:hAnsi="Times New Roman"/>
                <w:bCs/>
                <w:sz w:val="24"/>
                <w:szCs w:val="24"/>
                <w:lang w:val="uk-UA"/>
              </w:rPr>
              <w:t>»</w:t>
            </w:r>
          </w:p>
        </w:tc>
      </w:tr>
      <w:tr w:rsidR="00E917E1" w:rsidRPr="00095EDA" w:rsidTr="00322EDB">
        <w:trPr>
          <w:cnfStyle w:val="000000100000"/>
        </w:trPr>
        <w:tc>
          <w:tcPr>
            <w:cnfStyle w:val="001000000000"/>
            <w:tcW w:w="5245" w:type="dxa"/>
            <w:vMerge/>
            <w:shd w:val="clear" w:color="auto" w:fill="E5DFEC" w:themeFill="accent4" w:themeFillTint="33"/>
          </w:tcPr>
          <w:p w:rsidR="00E917E1" w:rsidRPr="00B711C9" w:rsidRDefault="00E917E1" w:rsidP="00D27732">
            <w:pPr>
              <w:pStyle w:val="a3"/>
              <w:tabs>
                <w:tab w:val="left" w:pos="200"/>
                <w:tab w:val="left" w:pos="1134"/>
              </w:tabs>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ТОВ «</w:t>
            </w:r>
            <w:proofErr w:type="spellStart"/>
            <w:r w:rsidRPr="00095EDA">
              <w:rPr>
                <w:rFonts w:ascii="Times New Roman" w:hAnsi="Times New Roman"/>
                <w:bCs/>
                <w:sz w:val="24"/>
                <w:szCs w:val="24"/>
                <w:lang w:val="uk-UA"/>
              </w:rPr>
              <w:t>Промтехбудресурс</w:t>
            </w:r>
            <w:proofErr w:type="spellEnd"/>
            <w:r w:rsidRPr="00095EDA">
              <w:rPr>
                <w:rFonts w:ascii="Times New Roman" w:hAnsi="Times New Roman"/>
                <w:bCs/>
                <w:sz w:val="24"/>
                <w:szCs w:val="24"/>
                <w:lang w:val="uk-UA"/>
              </w:rPr>
              <w:t>»</w:t>
            </w:r>
          </w:p>
        </w:tc>
      </w:tr>
      <w:tr w:rsidR="00E917E1" w:rsidRPr="00095EDA" w:rsidTr="00322EDB">
        <w:tc>
          <w:tcPr>
            <w:cnfStyle w:val="001000000000"/>
            <w:tcW w:w="5245" w:type="dxa"/>
            <w:vMerge/>
            <w:shd w:val="clear" w:color="auto" w:fill="E5DFEC" w:themeFill="accent4" w:themeFillTint="33"/>
          </w:tcPr>
          <w:p w:rsidR="00E917E1" w:rsidRPr="00B711C9" w:rsidRDefault="00E917E1" w:rsidP="00D27732">
            <w:pPr>
              <w:pStyle w:val="a3"/>
              <w:tabs>
                <w:tab w:val="left" w:pos="200"/>
                <w:tab w:val="left" w:pos="1134"/>
              </w:tabs>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Кафе-бар «Сосновий бір»</w:t>
            </w:r>
          </w:p>
        </w:tc>
      </w:tr>
      <w:tr w:rsidR="00E917E1" w:rsidRPr="00095EDA" w:rsidTr="00322EDB">
        <w:trPr>
          <w:cnfStyle w:val="000000100000"/>
        </w:trPr>
        <w:tc>
          <w:tcPr>
            <w:cnfStyle w:val="001000000000"/>
            <w:tcW w:w="5245" w:type="dxa"/>
            <w:vMerge/>
            <w:shd w:val="clear" w:color="auto" w:fill="E5DFEC" w:themeFill="accent4" w:themeFillTint="33"/>
          </w:tcPr>
          <w:p w:rsidR="00E917E1" w:rsidRPr="00B711C9" w:rsidRDefault="00E917E1" w:rsidP="00D27732">
            <w:pPr>
              <w:pStyle w:val="a3"/>
              <w:tabs>
                <w:tab w:val="left" w:pos="200"/>
                <w:tab w:val="left" w:pos="1134"/>
              </w:tabs>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17E1" w:rsidRPr="00095EDA" w:rsidRDefault="00E917E1" w:rsidP="00D27732">
            <w:pPr>
              <w:tabs>
                <w:tab w:val="left" w:pos="1134"/>
              </w:tabs>
              <w:rPr>
                <w:rFonts w:ascii="Times New Roman" w:hAnsi="Times New Roman"/>
                <w:bCs/>
                <w:sz w:val="24"/>
                <w:szCs w:val="24"/>
                <w:lang w:val="uk-UA"/>
              </w:rPr>
            </w:pPr>
            <w:r w:rsidRPr="00095EDA">
              <w:rPr>
                <w:rFonts w:ascii="Times New Roman" w:hAnsi="Times New Roman"/>
                <w:bCs/>
                <w:sz w:val="24"/>
                <w:szCs w:val="24"/>
                <w:lang w:val="uk-UA"/>
              </w:rPr>
              <w:t>ТОВ Блага О.В.</w:t>
            </w:r>
          </w:p>
        </w:tc>
      </w:tr>
    </w:tbl>
    <w:p w:rsidR="00E917E1" w:rsidRPr="00C26091" w:rsidRDefault="00E917E1" w:rsidP="00D27732">
      <w:pPr>
        <w:tabs>
          <w:tab w:val="left" w:pos="1134"/>
        </w:tabs>
        <w:spacing w:after="0" w:line="240" w:lineRule="auto"/>
        <w:ind w:firstLine="709"/>
        <w:jc w:val="right"/>
        <w:rPr>
          <w:rFonts w:ascii="Times New Roman" w:hAnsi="Times New Roman"/>
          <w:b/>
          <w:color w:val="632423" w:themeColor="accent2" w:themeShade="80"/>
          <w:lang w:val="uk-UA"/>
        </w:rPr>
      </w:pPr>
    </w:p>
    <w:p w:rsidR="00A151DC" w:rsidRDefault="00A151DC" w:rsidP="00D27732">
      <w:pPr>
        <w:pStyle w:val="2"/>
        <w:spacing w:after="0" w:line="240" w:lineRule="auto"/>
        <w:ind w:left="0" w:firstLine="709"/>
        <w:jc w:val="both"/>
        <w:rPr>
          <w:rFonts w:ascii="Times New Roman" w:hAnsi="Times New Roman"/>
          <w:sz w:val="28"/>
          <w:szCs w:val="28"/>
          <w:lang w:val="uk-UA"/>
        </w:rPr>
      </w:pPr>
      <w:r w:rsidRPr="00E917E1">
        <w:rPr>
          <w:rFonts w:ascii="Times New Roman" w:hAnsi="Times New Roman"/>
          <w:sz w:val="28"/>
          <w:szCs w:val="28"/>
          <w:lang w:val="uk-UA"/>
        </w:rPr>
        <w:t xml:space="preserve">Виробниче навчання учнів проводиться за кваліфікаційними рівнями. При завершені кожного етапу навчання учні проходять виробничу практику на підприємствах, відпрацьовують пробну кваліфікаційну роботу, проходять поетапну атестацію і їм присвоюється відповідний розряд або кваліфікація за </w:t>
      </w:r>
      <w:r w:rsidR="00E917E1" w:rsidRPr="00E917E1">
        <w:rPr>
          <w:rFonts w:ascii="Times New Roman" w:hAnsi="Times New Roman"/>
          <w:sz w:val="28"/>
          <w:szCs w:val="28"/>
          <w:lang w:val="uk-UA"/>
        </w:rPr>
        <w:t>СП(</w:t>
      </w:r>
      <w:proofErr w:type="spellStart"/>
      <w:r w:rsidR="00E917E1" w:rsidRPr="00E917E1">
        <w:rPr>
          <w:rFonts w:ascii="Times New Roman" w:hAnsi="Times New Roman"/>
          <w:sz w:val="28"/>
          <w:szCs w:val="28"/>
          <w:lang w:val="uk-UA"/>
        </w:rPr>
        <w:t>ПТ</w:t>
      </w:r>
      <w:proofErr w:type="spellEnd"/>
      <w:r w:rsidR="00E917E1" w:rsidRPr="00E917E1">
        <w:rPr>
          <w:rFonts w:ascii="Times New Roman" w:hAnsi="Times New Roman"/>
          <w:sz w:val="28"/>
          <w:szCs w:val="28"/>
          <w:lang w:val="uk-UA"/>
        </w:rPr>
        <w:t>)О</w:t>
      </w:r>
      <w:r w:rsidRPr="00E917E1">
        <w:rPr>
          <w:rFonts w:ascii="Times New Roman" w:hAnsi="Times New Roman"/>
          <w:sz w:val="28"/>
          <w:szCs w:val="28"/>
          <w:lang w:val="uk-UA"/>
        </w:rPr>
        <w:t>.</w:t>
      </w:r>
    </w:p>
    <w:p w:rsidR="00750C6F" w:rsidRPr="00750C6F" w:rsidRDefault="00750C6F" w:rsidP="00D27732">
      <w:pPr>
        <w:spacing w:after="0" w:line="240" w:lineRule="auto"/>
        <w:ind w:firstLine="709"/>
        <w:jc w:val="both"/>
        <w:rPr>
          <w:rFonts w:ascii="Times New Roman" w:hAnsi="Times New Roman" w:cs="Times New Roman"/>
          <w:sz w:val="28"/>
          <w:szCs w:val="28"/>
          <w:lang w:val="uk-UA"/>
        </w:rPr>
      </w:pPr>
      <w:r w:rsidRPr="00750C6F">
        <w:rPr>
          <w:rFonts w:ascii="Times New Roman" w:hAnsi="Times New Roman" w:cs="Times New Roman"/>
          <w:sz w:val="28"/>
          <w:szCs w:val="28"/>
          <w:lang w:val="uk-UA"/>
        </w:rPr>
        <w:t xml:space="preserve">В умовах запровадженого карантину в ліцеї організовувалося навчання з елементами дистанційних технологій та змішане навчання. Відповідно було упорядковано нормативно-правову базу: «Положення про організацію дистанційного навчання в ДПТНЗ «Славутський професійний ліцей»», накази директора ДПТНЗ «Славутський професійний ліцей» щодо організації навчання в період карантинних обмежень. Питання організації навчання з  елементами дистанційних технологій та змішаного навчання заслуховувалися на засіданнях педагогічної ради (Протоколи №8 від 12.03.2020, №2 від 04.09.2020,  №3 від 11.09.2020,  №5 від 12.10.2020,  №6 від 13.10.2020,  №8 від 19.11.2020, №10 від 23.12.2020, №11 від 22.01.2021, №15 від 26.02.2021). Створено єдину систему навчання, яка здійснюється на освітньому сервісі </w:t>
      </w:r>
      <w:r w:rsidRPr="00750C6F">
        <w:rPr>
          <w:rFonts w:ascii="Times New Roman" w:hAnsi="Times New Roman" w:cs="Times New Roman"/>
          <w:sz w:val="28"/>
          <w:szCs w:val="28"/>
          <w:lang w:val="en-US"/>
        </w:rPr>
        <w:t>Google</w:t>
      </w:r>
      <w:r w:rsidRPr="00750C6F">
        <w:rPr>
          <w:rFonts w:ascii="Times New Roman" w:hAnsi="Times New Roman" w:cs="Times New Roman"/>
          <w:sz w:val="28"/>
          <w:szCs w:val="28"/>
          <w:lang w:val="uk-UA"/>
        </w:rPr>
        <w:t xml:space="preserve"> </w:t>
      </w:r>
      <w:r w:rsidRPr="00750C6F">
        <w:rPr>
          <w:rFonts w:ascii="Times New Roman" w:hAnsi="Times New Roman" w:cs="Times New Roman"/>
          <w:sz w:val="28"/>
          <w:szCs w:val="28"/>
          <w:lang w:val="en-US"/>
        </w:rPr>
        <w:t>Classroom</w:t>
      </w:r>
      <w:r w:rsidRPr="00750C6F">
        <w:rPr>
          <w:rFonts w:ascii="Times New Roman" w:hAnsi="Times New Roman" w:cs="Times New Roman"/>
          <w:sz w:val="28"/>
          <w:szCs w:val="28"/>
          <w:lang w:val="uk-UA"/>
        </w:rPr>
        <w:t>. Відповідно до рекомендацій НМЦ ПТО ПК у Хмельницькій області («Збірник методичних матеріалів щодо запровадження змішаного навчання у закладах професійної освіти Хмельницької області», «</w:t>
      </w:r>
      <w:proofErr w:type="spellStart"/>
      <w:r w:rsidRPr="00750C6F">
        <w:rPr>
          <w:rFonts w:ascii="Times New Roman" w:hAnsi="Times New Roman" w:cs="Times New Roman"/>
          <w:sz w:val="28"/>
          <w:szCs w:val="28"/>
          <w:lang w:val="uk-UA"/>
        </w:rPr>
        <w:t>Вебінар</w:t>
      </w:r>
      <w:proofErr w:type="spellEnd"/>
      <w:r w:rsidRPr="00750C6F">
        <w:rPr>
          <w:rFonts w:ascii="Times New Roman" w:hAnsi="Times New Roman" w:cs="Times New Roman"/>
          <w:sz w:val="28"/>
          <w:szCs w:val="28"/>
          <w:lang w:val="uk-UA"/>
        </w:rPr>
        <w:t>: «Організація дистанційного навчання у ЗПО Хмельницької області», «Семінар: «Організація дистанційного навчання в ЗП(</w:t>
      </w:r>
      <w:proofErr w:type="spellStart"/>
      <w:r w:rsidRPr="00750C6F">
        <w:rPr>
          <w:rFonts w:ascii="Times New Roman" w:hAnsi="Times New Roman" w:cs="Times New Roman"/>
          <w:sz w:val="28"/>
          <w:szCs w:val="28"/>
          <w:lang w:val="uk-UA"/>
        </w:rPr>
        <w:t>ПТ</w:t>
      </w:r>
      <w:proofErr w:type="spellEnd"/>
      <w:r w:rsidRPr="00750C6F">
        <w:rPr>
          <w:rFonts w:ascii="Times New Roman" w:hAnsi="Times New Roman" w:cs="Times New Roman"/>
          <w:sz w:val="28"/>
          <w:szCs w:val="28"/>
          <w:lang w:val="uk-UA"/>
        </w:rPr>
        <w:t xml:space="preserve">)О області») дистанційне навчання в ліцеї відбувається синхронно та асинхронно. Синхронний режим педагоги забезпечують через сервіс </w:t>
      </w:r>
      <w:r w:rsidRPr="00750C6F">
        <w:rPr>
          <w:rFonts w:ascii="Times New Roman" w:hAnsi="Times New Roman" w:cs="Times New Roman"/>
          <w:sz w:val="28"/>
          <w:szCs w:val="28"/>
          <w:lang w:val="en-US"/>
        </w:rPr>
        <w:t>Google</w:t>
      </w:r>
      <w:r w:rsidRPr="00750C6F">
        <w:rPr>
          <w:rFonts w:ascii="Times New Roman" w:hAnsi="Times New Roman" w:cs="Times New Roman"/>
          <w:sz w:val="28"/>
          <w:szCs w:val="28"/>
          <w:lang w:val="uk-UA"/>
        </w:rPr>
        <w:t xml:space="preserve"> </w:t>
      </w:r>
      <w:r w:rsidRPr="00750C6F">
        <w:rPr>
          <w:rFonts w:ascii="Times New Roman" w:hAnsi="Times New Roman" w:cs="Times New Roman"/>
          <w:sz w:val="28"/>
          <w:szCs w:val="28"/>
          <w:lang w:val="en-US"/>
        </w:rPr>
        <w:t>Meet</w:t>
      </w:r>
      <w:r w:rsidRPr="00750C6F">
        <w:rPr>
          <w:rFonts w:ascii="Times New Roman" w:hAnsi="Times New Roman" w:cs="Times New Roman"/>
          <w:sz w:val="28"/>
          <w:szCs w:val="28"/>
          <w:lang w:val="uk-UA"/>
        </w:rPr>
        <w:t xml:space="preserve">, </w:t>
      </w:r>
      <w:r w:rsidRPr="00750C6F">
        <w:rPr>
          <w:rFonts w:ascii="Times New Roman" w:hAnsi="Times New Roman" w:cs="Times New Roman"/>
          <w:sz w:val="28"/>
          <w:szCs w:val="28"/>
          <w:lang w:val="en-US"/>
        </w:rPr>
        <w:t>Zoom</w:t>
      </w:r>
      <w:r w:rsidRPr="00750C6F">
        <w:rPr>
          <w:rFonts w:ascii="Times New Roman" w:hAnsi="Times New Roman" w:cs="Times New Roman"/>
          <w:sz w:val="28"/>
          <w:szCs w:val="28"/>
          <w:lang w:val="uk-UA"/>
        </w:rPr>
        <w:t xml:space="preserve"> або за допомогою </w:t>
      </w:r>
      <w:proofErr w:type="spellStart"/>
      <w:r w:rsidRPr="00750C6F">
        <w:rPr>
          <w:rFonts w:ascii="Times New Roman" w:hAnsi="Times New Roman" w:cs="Times New Roman"/>
          <w:sz w:val="28"/>
          <w:szCs w:val="28"/>
          <w:lang w:val="en-US"/>
        </w:rPr>
        <w:t>Viber</w:t>
      </w:r>
      <w:proofErr w:type="spellEnd"/>
      <w:r w:rsidRPr="00750C6F">
        <w:rPr>
          <w:rFonts w:ascii="Times New Roman" w:hAnsi="Times New Roman" w:cs="Times New Roman"/>
          <w:sz w:val="28"/>
          <w:szCs w:val="28"/>
          <w:lang w:val="uk-UA"/>
        </w:rPr>
        <w:t xml:space="preserve"> зв’язку. Асинхронний – на сервісі </w:t>
      </w:r>
      <w:r w:rsidRPr="00750C6F">
        <w:rPr>
          <w:rFonts w:ascii="Times New Roman" w:hAnsi="Times New Roman" w:cs="Times New Roman"/>
          <w:sz w:val="28"/>
          <w:szCs w:val="28"/>
          <w:lang w:val="en-US"/>
        </w:rPr>
        <w:t>Google</w:t>
      </w:r>
      <w:r w:rsidRPr="00750C6F">
        <w:rPr>
          <w:rFonts w:ascii="Times New Roman" w:hAnsi="Times New Roman" w:cs="Times New Roman"/>
          <w:sz w:val="28"/>
          <w:szCs w:val="28"/>
          <w:lang w:val="uk-UA"/>
        </w:rPr>
        <w:t xml:space="preserve"> </w:t>
      </w:r>
      <w:r w:rsidRPr="00750C6F">
        <w:rPr>
          <w:rFonts w:ascii="Times New Roman" w:hAnsi="Times New Roman" w:cs="Times New Roman"/>
          <w:sz w:val="28"/>
          <w:szCs w:val="28"/>
          <w:lang w:val="en-US"/>
        </w:rPr>
        <w:t>Classroom</w:t>
      </w:r>
      <w:r w:rsidRPr="00750C6F">
        <w:rPr>
          <w:rFonts w:ascii="Times New Roman" w:hAnsi="Times New Roman" w:cs="Times New Roman"/>
          <w:sz w:val="28"/>
          <w:szCs w:val="28"/>
          <w:lang w:val="uk-UA"/>
        </w:rPr>
        <w:t>.</w:t>
      </w:r>
    </w:p>
    <w:p w:rsidR="00A151DC" w:rsidRPr="00750C6F" w:rsidRDefault="00A151DC" w:rsidP="00D27732">
      <w:pPr>
        <w:spacing w:after="0" w:line="240" w:lineRule="auto"/>
        <w:ind w:firstLine="709"/>
        <w:jc w:val="both"/>
        <w:rPr>
          <w:rFonts w:ascii="Times New Roman" w:hAnsi="Times New Roman"/>
          <w:sz w:val="28"/>
          <w:szCs w:val="28"/>
          <w:lang w:val="uk-UA"/>
        </w:rPr>
      </w:pPr>
      <w:r w:rsidRPr="00750C6F">
        <w:rPr>
          <w:rFonts w:ascii="Times New Roman" w:hAnsi="Times New Roman"/>
          <w:b/>
          <w:sz w:val="28"/>
          <w:szCs w:val="28"/>
          <w:lang w:val="uk-UA"/>
        </w:rPr>
        <w:t>Методична робота</w:t>
      </w:r>
      <w:r w:rsidRPr="00750C6F">
        <w:rPr>
          <w:rFonts w:ascii="Times New Roman" w:hAnsi="Times New Roman"/>
          <w:sz w:val="28"/>
          <w:szCs w:val="28"/>
          <w:lang w:val="uk-UA"/>
        </w:rPr>
        <w:t xml:space="preserve"> в ДПТНЗ «Славутський професійний ліцей» здійснюється згідно з Законами України «Про освіту», «Про професійну (професійно-технічну) освіту», Положенням про методичну роботу. Складений</w:t>
      </w:r>
      <w:r w:rsidR="00750C6F" w:rsidRPr="00750C6F">
        <w:rPr>
          <w:rFonts w:ascii="Times New Roman" w:hAnsi="Times New Roman"/>
          <w:sz w:val="28"/>
          <w:szCs w:val="28"/>
          <w:lang w:val="uk-UA"/>
        </w:rPr>
        <w:t xml:space="preserve"> єдиний план методичної роботи в</w:t>
      </w:r>
      <w:r w:rsidRPr="00750C6F">
        <w:rPr>
          <w:rFonts w:ascii="Times New Roman" w:hAnsi="Times New Roman"/>
          <w:sz w:val="28"/>
          <w:szCs w:val="28"/>
          <w:lang w:val="uk-UA"/>
        </w:rPr>
        <w:t xml:space="preserve"> закладі</w:t>
      </w:r>
      <w:r w:rsidR="00750C6F" w:rsidRPr="00750C6F">
        <w:rPr>
          <w:rFonts w:ascii="Times New Roman" w:hAnsi="Times New Roman"/>
          <w:sz w:val="28"/>
          <w:szCs w:val="28"/>
          <w:lang w:val="uk-UA"/>
        </w:rPr>
        <w:t xml:space="preserve"> освіти</w:t>
      </w:r>
      <w:r w:rsidRPr="00750C6F">
        <w:rPr>
          <w:rFonts w:ascii="Times New Roman" w:hAnsi="Times New Roman"/>
          <w:sz w:val="28"/>
          <w:szCs w:val="28"/>
          <w:lang w:val="uk-UA"/>
        </w:rPr>
        <w:t xml:space="preserve"> у  якому відображені основні напрямки діяльності педагогічного колективу, а саме:</w:t>
      </w:r>
    </w:p>
    <w:p w:rsidR="00A151DC" w:rsidRPr="00750C6F" w:rsidRDefault="00A151DC" w:rsidP="00D27732">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750C6F">
        <w:rPr>
          <w:rFonts w:ascii="Times New Roman" w:hAnsi="Times New Roman"/>
          <w:sz w:val="28"/>
          <w:szCs w:val="28"/>
          <w:lang w:val="uk-UA"/>
        </w:rPr>
        <w:t>удосконалення змісту, форм і методів навчання і виховання учнів;</w:t>
      </w:r>
    </w:p>
    <w:p w:rsidR="00A151DC" w:rsidRPr="00750C6F" w:rsidRDefault="00A151DC" w:rsidP="00D27732">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750C6F">
        <w:rPr>
          <w:rFonts w:ascii="Times New Roman" w:hAnsi="Times New Roman"/>
          <w:sz w:val="28"/>
          <w:szCs w:val="28"/>
          <w:lang w:val="uk-UA"/>
        </w:rPr>
        <w:t>інформаційне забезпечення педагогічних працівників з проблем освіти, педагогіки і психології;</w:t>
      </w:r>
    </w:p>
    <w:p w:rsidR="00A151DC" w:rsidRPr="00750C6F" w:rsidRDefault="00A151DC" w:rsidP="00D27732">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pacing w:val="-2"/>
          <w:sz w:val="28"/>
          <w:szCs w:val="28"/>
          <w:lang w:val="uk-UA"/>
        </w:rPr>
      </w:pPr>
      <w:r w:rsidRPr="00750C6F">
        <w:rPr>
          <w:rFonts w:ascii="Times New Roman" w:hAnsi="Times New Roman"/>
          <w:spacing w:val="-2"/>
          <w:sz w:val="28"/>
          <w:szCs w:val="28"/>
          <w:lang w:val="uk-UA"/>
        </w:rPr>
        <w:t>створення комплексно-методичного забезпечення предметів і професій;</w:t>
      </w:r>
    </w:p>
    <w:p w:rsidR="00A151DC" w:rsidRPr="00750C6F" w:rsidRDefault="00A151DC" w:rsidP="00D27732">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750C6F">
        <w:rPr>
          <w:rFonts w:ascii="Times New Roman" w:hAnsi="Times New Roman"/>
          <w:sz w:val="28"/>
          <w:szCs w:val="28"/>
          <w:lang w:val="uk-UA"/>
        </w:rPr>
        <w:t xml:space="preserve">організаційно-методична допомога педагогічним працівникам у розвитку </w:t>
      </w:r>
      <w:r w:rsidRPr="00750C6F">
        <w:rPr>
          <w:rFonts w:ascii="Times New Roman" w:hAnsi="Times New Roman"/>
          <w:sz w:val="28"/>
          <w:szCs w:val="28"/>
          <w:lang w:val="uk-UA"/>
        </w:rPr>
        <w:lastRenderedPageBreak/>
        <w:t>педагогічної творчості, експериментально-дослідницькій роботі, вивченні та узагальненні передового педагогічного досвіду, тощо.</w:t>
      </w:r>
    </w:p>
    <w:p w:rsidR="00750C6F" w:rsidRPr="00750C6F" w:rsidRDefault="00750C6F" w:rsidP="00D27732">
      <w:pPr>
        <w:spacing w:after="0" w:line="240" w:lineRule="auto"/>
        <w:ind w:firstLine="709"/>
        <w:jc w:val="both"/>
        <w:rPr>
          <w:rFonts w:ascii="Times New Roman" w:hAnsi="Times New Roman"/>
          <w:i/>
          <w:sz w:val="28"/>
          <w:szCs w:val="28"/>
          <w:lang w:val="uk-UA"/>
        </w:rPr>
      </w:pPr>
      <w:r w:rsidRPr="00750C6F">
        <w:rPr>
          <w:rFonts w:ascii="Times New Roman" w:hAnsi="Times New Roman"/>
          <w:sz w:val="28"/>
          <w:szCs w:val="28"/>
          <w:lang w:val="uk-UA"/>
        </w:rPr>
        <w:t>Методична робота з педагогічними кадрами спрямована на формування професійної компетентності, збереження та розвиток творчого потенціалу всього колективу, вироблення інноваційного стилю діяльності і підпорядкована єдиній науково-методичній проблемі: «</w:t>
      </w:r>
      <w:r w:rsidRPr="00750C6F">
        <w:rPr>
          <w:rFonts w:ascii="Times New Roman" w:hAnsi="Times New Roman"/>
          <w:sz w:val="28"/>
          <w:szCs w:val="28"/>
          <w:bdr w:val="none" w:sz="0" w:space="0" w:color="auto" w:frame="1"/>
          <w:lang w:val="uk-UA"/>
        </w:rPr>
        <w:t>Вдосконалення змісту, форм і методів навчання для формування професійних компетентностей здобувача освіти, розвитку його творчих здібностей, соціальної адаптації»</w:t>
      </w:r>
      <w:r w:rsidRPr="00750C6F">
        <w:rPr>
          <w:rFonts w:ascii="Times New Roman" w:hAnsi="Times New Roman"/>
          <w:sz w:val="28"/>
          <w:szCs w:val="28"/>
          <w:lang w:val="uk-UA"/>
        </w:rPr>
        <w:t xml:space="preserve"> (початковий етап).</w:t>
      </w:r>
    </w:p>
    <w:p w:rsidR="00750C6F" w:rsidRPr="00750C6F" w:rsidRDefault="00750C6F" w:rsidP="00D27732">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 xml:space="preserve">Згідно наказу «Про склад методичних комісій та призначення голів на 2020-2021 </w:t>
      </w:r>
      <w:proofErr w:type="spellStart"/>
      <w:r w:rsidRPr="00750C6F">
        <w:rPr>
          <w:rFonts w:ascii="Times New Roman" w:hAnsi="Times New Roman"/>
          <w:sz w:val="28"/>
          <w:szCs w:val="28"/>
          <w:lang w:val="uk-UA"/>
        </w:rPr>
        <w:t>н.р</w:t>
      </w:r>
      <w:proofErr w:type="spellEnd"/>
      <w:r w:rsidRPr="00750C6F">
        <w:rPr>
          <w:rFonts w:ascii="Times New Roman" w:hAnsi="Times New Roman"/>
          <w:sz w:val="28"/>
          <w:szCs w:val="28"/>
          <w:lang w:val="uk-UA"/>
        </w:rPr>
        <w:t xml:space="preserve">.» №120 від 29.08.2020 року в закладі освіти створено 5 методичних комісій: 2 – </w:t>
      </w:r>
      <w:proofErr w:type="spellStart"/>
      <w:r w:rsidRPr="00750C6F">
        <w:rPr>
          <w:rFonts w:ascii="Times New Roman" w:hAnsi="Times New Roman"/>
          <w:sz w:val="28"/>
          <w:szCs w:val="28"/>
          <w:lang w:val="uk-UA"/>
        </w:rPr>
        <w:t>міжпредметні</w:t>
      </w:r>
      <w:proofErr w:type="spellEnd"/>
      <w:r w:rsidRPr="00750C6F">
        <w:rPr>
          <w:rFonts w:ascii="Times New Roman" w:hAnsi="Times New Roman"/>
          <w:sz w:val="28"/>
          <w:szCs w:val="28"/>
          <w:lang w:val="uk-UA"/>
        </w:rPr>
        <w:t xml:space="preserve"> (викладачів природничо-математичних, суспільно-гуманітарних дисциплін, фізичного виховання та ЗУ), 2 – професійного спрямування (викладачів та майстрів в/н професій «Будівництва, транспорту та промисловості»,  громадського харчування та обслуговування) і 1 - класних керівників, керівників гуртків та вихователів гуртожитку.</w:t>
      </w:r>
    </w:p>
    <w:p w:rsidR="00750C6F" w:rsidRPr="00750C6F" w:rsidRDefault="00750C6F" w:rsidP="00D27732">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Робота методичних комісій планується. Вибір змісту, форм та методів їх роботи здійснюється залежно від конкретних умов та індивідуальних потреб її членів.</w:t>
      </w:r>
    </w:p>
    <w:p w:rsidR="00750C6F" w:rsidRPr="00750C6F" w:rsidRDefault="00750C6F" w:rsidP="00D27732">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Основними напрямками роботи методичних комісій є: корегування навчально-програмної документації; впровадження в освітній процес передового педагогічного досвіду, сучасних педагогічних і виробничих технологій, регіонального компоненту; професійна спрямованість навчання; нестандартні форми проведення уроків; удосконалення КМЗ професій, модулів  та предметів.</w:t>
      </w:r>
    </w:p>
    <w:p w:rsidR="00750C6F" w:rsidRPr="00750C6F" w:rsidRDefault="00750C6F" w:rsidP="00D27732">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Для підвищення якості підготовки робітників з професій в кожній комісії проводяться різноманітні форми методичної роботи: конкурси професійної майстерності, відкриті уроки, тижні методичних комісій.</w:t>
      </w:r>
    </w:p>
    <w:p w:rsidR="00750C6F" w:rsidRPr="00750C6F" w:rsidRDefault="00750C6F" w:rsidP="00D27732">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Надається перевага нетрадиційним формам методичної роботи: круглі столи, методичні посиденьки, тренінги, дискусії, відкрита трибуна, стратегія успіху, аукціон ідей тощо.</w:t>
      </w:r>
    </w:p>
    <w:p w:rsidR="00750C6F" w:rsidRPr="00750C6F" w:rsidRDefault="00750C6F" w:rsidP="00D27732">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Індивідуальна робота педагогічних працівників здійснюється шляхом діагностування, стажування, наставництва, самоосвітньої роботи, творчих звітів педагогів, співбесід, курсів підвищення кваліфікації, відвідування занять і позаурочних заходів тощо. Педагоги працюють над індивідуальними методичними темами, які обрано залежно від їх рівня педагогічної майстерності, інтересів та відповідно до індивідуального плану розвитку професійної компетентності.</w:t>
      </w:r>
    </w:p>
    <w:p w:rsidR="00750C6F" w:rsidRPr="00750C6F" w:rsidRDefault="00750C6F" w:rsidP="00D27732">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 xml:space="preserve">З метою обміну досвідом організовуються </w:t>
      </w:r>
      <w:proofErr w:type="spellStart"/>
      <w:r w:rsidRPr="00750C6F">
        <w:rPr>
          <w:rFonts w:ascii="Times New Roman" w:hAnsi="Times New Roman"/>
          <w:sz w:val="28"/>
          <w:szCs w:val="28"/>
          <w:lang w:val="uk-UA"/>
        </w:rPr>
        <w:t>взаємовідвідування</w:t>
      </w:r>
      <w:proofErr w:type="spellEnd"/>
      <w:r w:rsidRPr="00750C6F">
        <w:rPr>
          <w:rFonts w:ascii="Times New Roman" w:hAnsi="Times New Roman"/>
          <w:sz w:val="28"/>
          <w:szCs w:val="28"/>
          <w:lang w:val="uk-UA"/>
        </w:rPr>
        <w:t xml:space="preserve"> уроків, об’єднані засідання методичних комісій, школи передового педагогічного досвіду, творчих груп, панорами знахідок. </w:t>
      </w:r>
    </w:p>
    <w:p w:rsidR="00A151DC" w:rsidRPr="00750C6F" w:rsidRDefault="00A151DC"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В контексті реформування освіти, постійного зростання обсягу інформації, постала необхідність оптимізації навчальної діяльності учнів ЗПО шляхом впровадження інноваційних комп’ютерних технологій, збільшення часу на творчу діяльність.</w:t>
      </w:r>
    </w:p>
    <w:p w:rsidR="00A151DC" w:rsidRPr="00750C6F" w:rsidRDefault="00A151DC" w:rsidP="00D27732">
      <w:pPr>
        <w:tabs>
          <w:tab w:val="left" w:pos="3165"/>
        </w:tabs>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 xml:space="preserve">Впровадження комп’ютерних програм та мультимедійних технологій у практику дає змогу поєднати інноваційні дидактичні функції комп’ютера з можливостями традиційних засобів навчання, збагатити і наповнити навчальний процес новими формами роботи, створювати інноваційні методики викладання, а також сприяти більш ефективному засвоєнню знань та їх реалізації в практичній </w:t>
      </w:r>
      <w:r w:rsidRPr="00750C6F">
        <w:rPr>
          <w:rFonts w:ascii="Times New Roman" w:hAnsi="Times New Roman"/>
          <w:sz w:val="28"/>
          <w:szCs w:val="28"/>
          <w:lang w:val="uk-UA"/>
        </w:rPr>
        <w:lastRenderedPageBreak/>
        <w:t>діяльності.</w:t>
      </w:r>
      <w:r w:rsidR="0088306C">
        <w:rPr>
          <w:rFonts w:ascii="Times New Roman" w:hAnsi="Times New Roman"/>
          <w:sz w:val="28"/>
          <w:szCs w:val="28"/>
          <w:lang w:val="uk-UA"/>
        </w:rPr>
        <w:t xml:space="preserve"> У 2020-2021 році успішно пройшли навчання з вивчення «Сервісів Веб2.0» на базі НМЦ ПТО ПК в Хмельницькій обл.. 4 педагогічних працівника закладу.</w:t>
      </w:r>
    </w:p>
    <w:p w:rsidR="00A151DC" w:rsidRPr="00750C6F" w:rsidRDefault="00A151DC"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Робота педагогічної ради проводиться відповідно до плану, який затверджений на засіданні педагогічної ради</w:t>
      </w:r>
      <w:r w:rsidR="00750C6F" w:rsidRPr="00750C6F">
        <w:rPr>
          <w:rFonts w:ascii="Times New Roman" w:hAnsi="Times New Roman"/>
          <w:sz w:val="28"/>
          <w:szCs w:val="28"/>
          <w:lang w:val="uk-UA"/>
        </w:rPr>
        <w:t xml:space="preserve"> від 28 серпня 2020</w:t>
      </w:r>
      <w:r w:rsidRPr="00750C6F">
        <w:rPr>
          <w:rFonts w:ascii="Times New Roman" w:hAnsi="Times New Roman"/>
          <w:sz w:val="28"/>
          <w:szCs w:val="28"/>
          <w:lang w:val="uk-UA"/>
        </w:rPr>
        <w:t> року, протокол №1 . Педагогічна рада визначає основні напрямки, завдання та форми роботи педагогічного колективу та приймає рішення з основних принципових питань діяльності навчального закладу. З питань, які обговорюються, виносяться рішення з визначенням термінів і виконавців, а також осіб, що здійснюють контроль за їх виконанням. Чергові засідання педагогічних рад проводяться один раз на два місяці.</w:t>
      </w:r>
    </w:p>
    <w:p w:rsidR="00A151DC" w:rsidRPr="00750C6F" w:rsidRDefault="00A151DC"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За участі директора, заступника директора з навчально-виробничої роботи, методиста, старшого майстра в ліцеї проводяться інструктивно-методичні наради для вирішення окремих поточних питань, доведення конкретних навчально-виробничих та навчально-виховних завдань педагогічним працівникам.</w:t>
      </w:r>
    </w:p>
    <w:p w:rsidR="00A151DC" w:rsidRPr="00750C6F" w:rsidRDefault="00A151DC"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Пед</w:t>
      </w:r>
      <w:r w:rsidR="00D60792" w:rsidRPr="00750C6F">
        <w:rPr>
          <w:rFonts w:ascii="Times New Roman" w:hAnsi="Times New Roman"/>
          <w:sz w:val="28"/>
          <w:szCs w:val="28"/>
          <w:lang w:val="uk-UA"/>
        </w:rPr>
        <w:t xml:space="preserve">агогічні працівники </w:t>
      </w:r>
      <w:r w:rsidRPr="00750C6F">
        <w:rPr>
          <w:rFonts w:ascii="Times New Roman" w:hAnsi="Times New Roman"/>
          <w:sz w:val="28"/>
          <w:szCs w:val="28"/>
          <w:lang w:val="uk-UA"/>
        </w:rPr>
        <w:t xml:space="preserve">закладу постійно беруть участь в організації та проведенні обласних семінарів-практикумів та шкіл передового досвіду. </w:t>
      </w:r>
    </w:p>
    <w:p w:rsidR="00A151DC" w:rsidRPr="00750C6F" w:rsidRDefault="00D60792"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Адміністрація Славутського професійного ліцею</w:t>
      </w:r>
      <w:r w:rsidR="00A151DC" w:rsidRPr="00750C6F">
        <w:rPr>
          <w:rFonts w:ascii="Times New Roman" w:hAnsi="Times New Roman"/>
          <w:sz w:val="28"/>
          <w:szCs w:val="28"/>
          <w:lang w:val="uk-UA"/>
        </w:rPr>
        <w:t xml:space="preserve"> в особі директора, заступника директора з навчально-виробничої роботи, заступника директора з виховної роботи, старшого майстра та методиста, постійно здійснює контроль за виконанням навчально-виховного процесу. Складено графік відвідування уроків адміністрацією ліцею. Всі звіти про відвідування уроків є в наявності та заслуховуються на засіданнях методичних комісій.</w:t>
      </w:r>
    </w:p>
    <w:p w:rsidR="00A151DC" w:rsidRPr="00750C6F" w:rsidRDefault="00A151DC"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b/>
          <w:sz w:val="28"/>
          <w:szCs w:val="28"/>
          <w:lang w:val="uk-UA"/>
        </w:rPr>
        <w:t>Станом на</w:t>
      </w:r>
      <w:r w:rsidR="00750C6F" w:rsidRPr="00750C6F">
        <w:rPr>
          <w:rFonts w:ascii="Times New Roman" w:hAnsi="Times New Roman"/>
          <w:sz w:val="28"/>
          <w:szCs w:val="28"/>
          <w:lang w:val="uk-UA"/>
        </w:rPr>
        <w:t xml:space="preserve">  01.06.2021</w:t>
      </w:r>
      <w:r w:rsidR="00D60792" w:rsidRPr="00750C6F">
        <w:rPr>
          <w:rFonts w:ascii="Times New Roman" w:hAnsi="Times New Roman"/>
          <w:sz w:val="28"/>
          <w:szCs w:val="28"/>
          <w:lang w:val="uk-UA"/>
        </w:rPr>
        <w:t xml:space="preserve"> </w:t>
      </w:r>
      <w:r w:rsidR="00750C6F" w:rsidRPr="00750C6F">
        <w:rPr>
          <w:rFonts w:ascii="Times New Roman" w:hAnsi="Times New Roman"/>
          <w:sz w:val="28"/>
          <w:szCs w:val="28"/>
          <w:lang w:val="uk-UA"/>
        </w:rPr>
        <w:t>р в ліцеї працює  52 особи</w:t>
      </w:r>
      <w:r w:rsidRPr="00750C6F">
        <w:rPr>
          <w:rFonts w:ascii="Times New Roman" w:hAnsi="Times New Roman"/>
          <w:sz w:val="28"/>
          <w:szCs w:val="28"/>
          <w:lang w:val="uk-UA"/>
        </w:rPr>
        <w:t>:</w:t>
      </w:r>
    </w:p>
    <w:p w:rsidR="00A151DC" w:rsidRPr="00750C6F" w:rsidRDefault="00A151DC"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 Адмін</w:t>
      </w:r>
      <w:r w:rsidR="00750C6F" w:rsidRPr="00750C6F">
        <w:rPr>
          <w:rFonts w:ascii="Times New Roman" w:hAnsi="Times New Roman"/>
          <w:sz w:val="28"/>
          <w:szCs w:val="28"/>
          <w:lang w:val="uk-UA"/>
        </w:rPr>
        <w:t>істрація – 5</w:t>
      </w:r>
    </w:p>
    <w:p w:rsidR="00A151DC" w:rsidRPr="00750C6F" w:rsidRDefault="00750C6F"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 Педагогічні працівники – 28</w:t>
      </w:r>
    </w:p>
    <w:p w:rsidR="00A151DC" w:rsidRPr="00750C6F" w:rsidRDefault="00750C6F" w:rsidP="00D27732">
      <w:pPr>
        <w:shd w:val="clear" w:color="auto" w:fill="FFFFFF"/>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 Робітники -  19</w:t>
      </w:r>
    </w:p>
    <w:p w:rsidR="00E25951" w:rsidRPr="00F41D4C" w:rsidRDefault="00A151DC" w:rsidP="00D27732">
      <w:pPr>
        <w:shd w:val="clear" w:color="auto" w:fill="FFFFFF"/>
        <w:spacing w:after="0" w:line="240" w:lineRule="auto"/>
        <w:ind w:firstLine="709"/>
        <w:jc w:val="both"/>
        <w:rPr>
          <w:rFonts w:ascii="Times New Roman" w:hAnsi="Times New Roman"/>
          <w:sz w:val="28"/>
          <w:szCs w:val="28"/>
          <w:lang w:val="uk-UA"/>
        </w:rPr>
      </w:pPr>
      <w:r w:rsidRPr="00F41D4C">
        <w:rPr>
          <w:rFonts w:ascii="Times New Roman" w:hAnsi="Times New Roman"/>
          <w:sz w:val="28"/>
          <w:szCs w:val="28"/>
          <w:lang w:val="uk-UA"/>
        </w:rPr>
        <w:t xml:space="preserve">Згідно з планом і графіком щорічно в ліцеї проводиться  атестація педагогічних працівників відповідно до вимог Типового положення про атестацію педагогічних працівників. Документація щодо проведення атестації педагогічних працівників відповідає встановленим вимогам, атестаційні листи зберігаються в  особових справах. В навчальному закладі налагоджена система вивчення рівня професійної компетентності педагогічних працівників. З метою підготовки до атестації в  навчальному закладі проводяться відповідні заходи, а  саме:  вивчення плануючої документації,   відвідування уроків і  позакласних заходів, проведення зрізів знань учнів. На засіданнях методичних комісій  та педагогічної ради заслуховуються творчі звіти працівників, що атестуються. </w:t>
      </w:r>
      <w:r w:rsidR="00E25951" w:rsidRPr="00F41D4C">
        <w:rPr>
          <w:rFonts w:ascii="Times New Roman" w:hAnsi="Times New Roman" w:cs="Times New Roman"/>
          <w:spacing w:val="-2"/>
          <w:sz w:val="28"/>
          <w:szCs w:val="28"/>
          <w:lang w:val="uk-UA"/>
        </w:rPr>
        <w:t>У зв’язку із запровадженням режиму надзвичайної ситуації та запровадженням карантину по всій території України, з метою мінімізації, перебування педагогічних працівників, що атестуються в ЗП (</w:t>
      </w:r>
      <w:proofErr w:type="spellStart"/>
      <w:r w:rsidR="00E25951" w:rsidRPr="00F41D4C">
        <w:rPr>
          <w:rFonts w:ascii="Times New Roman" w:hAnsi="Times New Roman" w:cs="Times New Roman"/>
          <w:spacing w:val="-2"/>
          <w:sz w:val="28"/>
          <w:szCs w:val="28"/>
          <w:lang w:val="uk-UA"/>
        </w:rPr>
        <w:t>ПТ</w:t>
      </w:r>
      <w:proofErr w:type="spellEnd"/>
      <w:r w:rsidR="00E25951" w:rsidRPr="00F41D4C">
        <w:rPr>
          <w:rFonts w:ascii="Times New Roman" w:hAnsi="Times New Roman" w:cs="Times New Roman"/>
          <w:spacing w:val="-2"/>
          <w:sz w:val="28"/>
          <w:szCs w:val="28"/>
          <w:lang w:val="uk-UA"/>
        </w:rPr>
        <w:t>)О підсумкове засідання атестаційної комісії відбулося 30 бе</w:t>
      </w:r>
      <w:r w:rsidR="00592BC5">
        <w:rPr>
          <w:rFonts w:ascii="Times New Roman" w:hAnsi="Times New Roman" w:cs="Times New Roman"/>
          <w:spacing w:val="-2"/>
          <w:sz w:val="28"/>
          <w:szCs w:val="28"/>
          <w:lang w:val="uk-UA"/>
        </w:rPr>
        <w:t>резня 2021</w:t>
      </w:r>
      <w:r w:rsidR="00F41D4C" w:rsidRPr="00F41D4C">
        <w:rPr>
          <w:rFonts w:ascii="Times New Roman" w:hAnsi="Times New Roman" w:cs="Times New Roman"/>
          <w:spacing w:val="-2"/>
          <w:sz w:val="28"/>
          <w:szCs w:val="28"/>
          <w:lang w:val="uk-UA"/>
        </w:rPr>
        <w:t xml:space="preserve"> року</w:t>
      </w:r>
      <w:r w:rsidR="00E25951" w:rsidRPr="00F41D4C">
        <w:rPr>
          <w:rFonts w:ascii="Times New Roman" w:hAnsi="Times New Roman" w:cs="Times New Roman"/>
          <w:spacing w:val="-2"/>
          <w:sz w:val="28"/>
          <w:szCs w:val="28"/>
          <w:lang w:val="uk-UA"/>
        </w:rPr>
        <w:t>.</w:t>
      </w:r>
      <w:r w:rsidR="00E25951" w:rsidRPr="00C26091">
        <w:rPr>
          <w:rFonts w:ascii="Times New Roman" w:hAnsi="Times New Roman" w:cs="Times New Roman"/>
          <w:color w:val="632423" w:themeColor="accent2" w:themeShade="80"/>
          <w:spacing w:val="-2"/>
          <w:sz w:val="28"/>
          <w:szCs w:val="28"/>
          <w:lang w:val="uk-UA"/>
        </w:rPr>
        <w:t xml:space="preserve"> </w:t>
      </w:r>
      <w:r w:rsidR="00E25951" w:rsidRPr="00F41D4C">
        <w:rPr>
          <w:rFonts w:ascii="Times New Roman" w:hAnsi="Times New Roman" w:cs="Times New Roman"/>
          <w:spacing w:val="-2"/>
          <w:sz w:val="28"/>
          <w:szCs w:val="28"/>
          <w:lang w:val="uk-UA"/>
        </w:rPr>
        <w:t>Згідн</w:t>
      </w:r>
      <w:r w:rsidR="00F41D4C" w:rsidRPr="00F41D4C">
        <w:rPr>
          <w:rFonts w:ascii="Times New Roman" w:hAnsi="Times New Roman" w:cs="Times New Roman"/>
          <w:spacing w:val="-2"/>
          <w:sz w:val="28"/>
          <w:szCs w:val="28"/>
          <w:lang w:val="uk-UA"/>
        </w:rPr>
        <w:t>о результатів голосування у 2020</w:t>
      </w:r>
      <w:r w:rsidR="00E25951" w:rsidRPr="00F41D4C">
        <w:rPr>
          <w:rFonts w:ascii="Times New Roman" w:hAnsi="Times New Roman" w:cs="Times New Roman"/>
          <w:spacing w:val="-2"/>
          <w:sz w:val="28"/>
          <w:szCs w:val="28"/>
          <w:lang w:val="uk-UA"/>
        </w:rPr>
        <w:t>-202</w:t>
      </w:r>
      <w:r w:rsidR="00F41D4C" w:rsidRPr="00F41D4C">
        <w:rPr>
          <w:rFonts w:ascii="Times New Roman" w:hAnsi="Times New Roman" w:cs="Times New Roman"/>
          <w:spacing w:val="-2"/>
          <w:sz w:val="28"/>
          <w:szCs w:val="28"/>
          <w:lang w:val="uk-UA"/>
        </w:rPr>
        <w:t>1</w:t>
      </w:r>
      <w:r w:rsidR="00E25951" w:rsidRPr="00F41D4C">
        <w:rPr>
          <w:rFonts w:ascii="Times New Roman" w:hAnsi="Times New Roman" w:cs="Times New Roman"/>
          <w:spacing w:val="-2"/>
          <w:sz w:val="28"/>
          <w:szCs w:val="28"/>
          <w:lang w:val="uk-UA"/>
        </w:rPr>
        <w:t xml:space="preserve"> </w:t>
      </w:r>
      <w:proofErr w:type="spellStart"/>
      <w:r w:rsidR="00E25951" w:rsidRPr="00F41D4C">
        <w:rPr>
          <w:rFonts w:ascii="Times New Roman" w:hAnsi="Times New Roman" w:cs="Times New Roman"/>
          <w:spacing w:val="-2"/>
          <w:sz w:val="28"/>
          <w:szCs w:val="28"/>
          <w:lang w:val="uk-UA"/>
        </w:rPr>
        <w:t>н.р</w:t>
      </w:r>
      <w:proofErr w:type="spellEnd"/>
      <w:r w:rsidR="00E25951" w:rsidRPr="00F41D4C">
        <w:rPr>
          <w:rFonts w:ascii="Times New Roman" w:hAnsi="Times New Roman" w:cs="Times New Roman"/>
          <w:spacing w:val="-2"/>
          <w:sz w:val="28"/>
          <w:szCs w:val="28"/>
          <w:lang w:val="uk-UA"/>
        </w:rPr>
        <w:t xml:space="preserve">. </w:t>
      </w:r>
      <w:r w:rsidRPr="00F41D4C">
        <w:rPr>
          <w:rFonts w:ascii="Times New Roman" w:hAnsi="Times New Roman"/>
          <w:sz w:val="28"/>
          <w:szCs w:val="28"/>
          <w:lang w:val="uk-UA"/>
        </w:rPr>
        <w:t>успішно пройшли атестацію</w:t>
      </w:r>
      <w:r w:rsidR="00E25951" w:rsidRPr="00F41D4C">
        <w:rPr>
          <w:rFonts w:ascii="Times New Roman" w:hAnsi="Times New Roman"/>
          <w:sz w:val="28"/>
          <w:szCs w:val="28"/>
          <w:lang w:val="uk-UA"/>
        </w:rPr>
        <w:t xml:space="preserve"> (засідання атестаційної комісії ІІ рівня):</w:t>
      </w:r>
    </w:p>
    <w:p w:rsidR="00F41D4C" w:rsidRPr="00F41D4C" w:rsidRDefault="00F41D4C" w:rsidP="00D27732">
      <w:pPr>
        <w:pStyle w:val="a3"/>
        <w:widowControl w:val="0"/>
        <w:numPr>
          <w:ilvl w:val="0"/>
          <w:numId w:val="22"/>
        </w:numPr>
        <w:shd w:val="clear" w:color="auto" w:fill="FFFFFF"/>
        <w:tabs>
          <w:tab w:val="left" w:pos="993"/>
        </w:tabs>
        <w:autoSpaceDE w:val="0"/>
        <w:autoSpaceDN w:val="0"/>
        <w:adjustRightInd w:val="0"/>
        <w:spacing w:after="0" w:line="240" w:lineRule="auto"/>
        <w:ind w:left="0" w:right="212" w:firstLine="698"/>
        <w:jc w:val="both"/>
        <w:rPr>
          <w:rFonts w:ascii="Times New Roman" w:hAnsi="Times New Roman"/>
          <w:color w:val="000000"/>
          <w:spacing w:val="-2"/>
          <w:sz w:val="28"/>
          <w:szCs w:val="28"/>
          <w:lang w:val="uk-UA"/>
        </w:rPr>
      </w:pPr>
      <w:r w:rsidRPr="00F41D4C">
        <w:rPr>
          <w:rFonts w:ascii="Times New Roman" w:hAnsi="Times New Roman"/>
          <w:color w:val="000000"/>
          <w:spacing w:val="-2"/>
          <w:sz w:val="28"/>
          <w:szCs w:val="28"/>
          <w:lang w:val="uk-UA"/>
        </w:rPr>
        <w:t xml:space="preserve">Майстер виробничого навчання, </w:t>
      </w:r>
      <w:proofErr w:type="spellStart"/>
      <w:r w:rsidRPr="00F41D4C">
        <w:rPr>
          <w:rFonts w:ascii="Times New Roman" w:hAnsi="Times New Roman"/>
          <w:color w:val="000000"/>
          <w:spacing w:val="-2"/>
          <w:sz w:val="28"/>
          <w:szCs w:val="28"/>
          <w:lang w:val="uk-UA"/>
        </w:rPr>
        <w:t>Шишова</w:t>
      </w:r>
      <w:proofErr w:type="spellEnd"/>
      <w:r w:rsidRPr="00F41D4C">
        <w:rPr>
          <w:rFonts w:ascii="Times New Roman" w:hAnsi="Times New Roman"/>
          <w:color w:val="000000"/>
          <w:spacing w:val="-2"/>
          <w:sz w:val="28"/>
          <w:szCs w:val="28"/>
          <w:lang w:val="uk-UA"/>
        </w:rPr>
        <w:t xml:space="preserve"> Тетяна Олександрівна – відповідає займаній посаді, встановлений 12 тарифний розряд.</w:t>
      </w:r>
    </w:p>
    <w:p w:rsidR="00F41D4C" w:rsidRPr="00F41D4C" w:rsidRDefault="00F41D4C" w:rsidP="00D27732">
      <w:pPr>
        <w:pStyle w:val="a3"/>
        <w:widowControl w:val="0"/>
        <w:numPr>
          <w:ilvl w:val="0"/>
          <w:numId w:val="22"/>
        </w:numPr>
        <w:shd w:val="clear" w:color="auto" w:fill="FFFFFF"/>
        <w:tabs>
          <w:tab w:val="left" w:pos="993"/>
        </w:tabs>
        <w:autoSpaceDE w:val="0"/>
        <w:autoSpaceDN w:val="0"/>
        <w:adjustRightInd w:val="0"/>
        <w:spacing w:after="0" w:line="240" w:lineRule="auto"/>
        <w:ind w:left="0" w:right="212" w:firstLine="698"/>
        <w:jc w:val="both"/>
        <w:rPr>
          <w:rFonts w:ascii="Times New Roman" w:hAnsi="Times New Roman"/>
          <w:color w:val="000000"/>
          <w:spacing w:val="-2"/>
          <w:sz w:val="28"/>
          <w:szCs w:val="28"/>
          <w:lang w:val="uk-UA"/>
        </w:rPr>
      </w:pPr>
      <w:r w:rsidRPr="00F41D4C">
        <w:rPr>
          <w:rFonts w:ascii="Times New Roman" w:hAnsi="Times New Roman"/>
          <w:color w:val="000000"/>
          <w:spacing w:val="-2"/>
          <w:sz w:val="28"/>
          <w:szCs w:val="28"/>
          <w:lang w:val="uk-UA"/>
        </w:rPr>
        <w:t xml:space="preserve">Майстер виробничого навчання, </w:t>
      </w:r>
      <w:proofErr w:type="spellStart"/>
      <w:r w:rsidRPr="00F41D4C">
        <w:rPr>
          <w:rFonts w:ascii="Times New Roman" w:hAnsi="Times New Roman"/>
          <w:color w:val="000000"/>
          <w:spacing w:val="-2"/>
          <w:sz w:val="28"/>
          <w:szCs w:val="28"/>
          <w:lang w:val="uk-UA"/>
        </w:rPr>
        <w:t>Миронюк</w:t>
      </w:r>
      <w:proofErr w:type="spellEnd"/>
      <w:r w:rsidRPr="00F41D4C">
        <w:rPr>
          <w:rFonts w:ascii="Times New Roman" w:hAnsi="Times New Roman"/>
          <w:color w:val="000000"/>
          <w:spacing w:val="-2"/>
          <w:sz w:val="28"/>
          <w:szCs w:val="28"/>
          <w:lang w:val="uk-UA"/>
        </w:rPr>
        <w:t xml:space="preserve"> Богдан Олександрович – відповідає займаній посаді, встановлений 12 тарифний розряд.</w:t>
      </w:r>
    </w:p>
    <w:p w:rsidR="00F41D4C" w:rsidRPr="00F41D4C" w:rsidRDefault="00F41D4C" w:rsidP="00D27732">
      <w:pPr>
        <w:pStyle w:val="a3"/>
        <w:widowControl w:val="0"/>
        <w:numPr>
          <w:ilvl w:val="0"/>
          <w:numId w:val="22"/>
        </w:numPr>
        <w:shd w:val="clear" w:color="auto" w:fill="FFFFFF"/>
        <w:tabs>
          <w:tab w:val="left" w:pos="993"/>
        </w:tabs>
        <w:autoSpaceDE w:val="0"/>
        <w:autoSpaceDN w:val="0"/>
        <w:adjustRightInd w:val="0"/>
        <w:spacing w:after="0" w:line="240" w:lineRule="auto"/>
        <w:ind w:left="0" w:right="212" w:firstLine="698"/>
        <w:jc w:val="both"/>
        <w:rPr>
          <w:rFonts w:ascii="Times New Roman" w:hAnsi="Times New Roman"/>
          <w:color w:val="000000"/>
          <w:spacing w:val="-2"/>
          <w:sz w:val="28"/>
          <w:szCs w:val="28"/>
          <w:lang w:val="uk-UA"/>
        </w:rPr>
      </w:pPr>
      <w:r w:rsidRPr="00F41D4C">
        <w:rPr>
          <w:rFonts w:ascii="Times New Roman" w:hAnsi="Times New Roman"/>
          <w:color w:val="000000"/>
          <w:spacing w:val="-2"/>
          <w:sz w:val="28"/>
          <w:szCs w:val="28"/>
          <w:lang w:val="uk-UA"/>
        </w:rPr>
        <w:t xml:space="preserve">Викладач професійно-теоретичної підготовки </w:t>
      </w:r>
      <w:proofErr w:type="spellStart"/>
      <w:r w:rsidRPr="00F41D4C">
        <w:rPr>
          <w:rFonts w:ascii="Times New Roman" w:hAnsi="Times New Roman"/>
          <w:color w:val="000000"/>
          <w:spacing w:val="-2"/>
          <w:sz w:val="28"/>
          <w:szCs w:val="28"/>
          <w:lang w:val="uk-UA"/>
        </w:rPr>
        <w:t>Миронюк</w:t>
      </w:r>
      <w:proofErr w:type="spellEnd"/>
      <w:r w:rsidRPr="00F41D4C">
        <w:rPr>
          <w:rFonts w:ascii="Times New Roman" w:hAnsi="Times New Roman"/>
          <w:color w:val="000000"/>
          <w:spacing w:val="-2"/>
          <w:sz w:val="28"/>
          <w:szCs w:val="28"/>
          <w:lang w:val="uk-UA"/>
        </w:rPr>
        <w:t xml:space="preserve"> Богдан </w:t>
      </w:r>
      <w:r w:rsidRPr="00F41D4C">
        <w:rPr>
          <w:rFonts w:ascii="Times New Roman" w:hAnsi="Times New Roman"/>
          <w:color w:val="000000"/>
          <w:spacing w:val="-2"/>
          <w:sz w:val="28"/>
          <w:szCs w:val="28"/>
          <w:lang w:val="uk-UA"/>
        </w:rPr>
        <w:lastRenderedPageBreak/>
        <w:t>Олександрович – відповідає займаній посаді, присвоєна кваліфікаційна категорія «Спеціаліст другої категорії».</w:t>
      </w:r>
    </w:p>
    <w:p w:rsidR="00F41D4C" w:rsidRPr="00F41D4C" w:rsidRDefault="00F41D4C" w:rsidP="00D27732">
      <w:pPr>
        <w:pStyle w:val="a3"/>
        <w:widowControl w:val="0"/>
        <w:numPr>
          <w:ilvl w:val="0"/>
          <w:numId w:val="22"/>
        </w:numPr>
        <w:shd w:val="clear" w:color="auto" w:fill="FFFFFF"/>
        <w:tabs>
          <w:tab w:val="left" w:pos="993"/>
        </w:tabs>
        <w:autoSpaceDE w:val="0"/>
        <w:autoSpaceDN w:val="0"/>
        <w:adjustRightInd w:val="0"/>
        <w:spacing w:after="0" w:line="240" w:lineRule="auto"/>
        <w:ind w:left="0" w:right="212" w:firstLine="698"/>
        <w:jc w:val="both"/>
        <w:rPr>
          <w:rFonts w:ascii="Times New Roman" w:hAnsi="Times New Roman"/>
          <w:color w:val="000000"/>
          <w:spacing w:val="-2"/>
          <w:sz w:val="28"/>
          <w:szCs w:val="28"/>
          <w:lang w:val="uk-UA"/>
        </w:rPr>
      </w:pPr>
      <w:r w:rsidRPr="00F41D4C">
        <w:rPr>
          <w:rFonts w:ascii="Times New Roman" w:hAnsi="Times New Roman"/>
          <w:color w:val="000000"/>
          <w:spacing w:val="-2"/>
          <w:sz w:val="28"/>
          <w:szCs w:val="28"/>
          <w:lang w:val="uk-UA"/>
        </w:rPr>
        <w:t xml:space="preserve">Викладач професійно-теоретичної підготовки </w:t>
      </w:r>
      <w:proofErr w:type="spellStart"/>
      <w:r w:rsidRPr="00F41D4C">
        <w:rPr>
          <w:rFonts w:ascii="Times New Roman" w:hAnsi="Times New Roman"/>
          <w:color w:val="000000"/>
          <w:spacing w:val="-2"/>
          <w:sz w:val="28"/>
          <w:szCs w:val="28"/>
          <w:lang w:val="uk-UA"/>
        </w:rPr>
        <w:t>Свінціцький</w:t>
      </w:r>
      <w:proofErr w:type="spellEnd"/>
      <w:r w:rsidRPr="00F41D4C">
        <w:rPr>
          <w:rFonts w:ascii="Times New Roman" w:hAnsi="Times New Roman"/>
          <w:color w:val="000000"/>
          <w:spacing w:val="-2"/>
          <w:sz w:val="28"/>
          <w:szCs w:val="28"/>
          <w:lang w:val="uk-UA"/>
        </w:rPr>
        <w:t xml:space="preserve"> Олександр Броніславович – відповідає займаній посаді, присвоєна кваліфікаційна категорія «Спеціаліст першої категорії».</w:t>
      </w:r>
    </w:p>
    <w:p w:rsidR="00F41D4C" w:rsidRPr="00F41D4C" w:rsidRDefault="00F41D4C" w:rsidP="00D27732">
      <w:pPr>
        <w:pStyle w:val="a3"/>
        <w:widowControl w:val="0"/>
        <w:numPr>
          <w:ilvl w:val="0"/>
          <w:numId w:val="22"/>
        </w:numPr>
        <w:shd w:val="clear" w:color="auto" w:fill="FFFFFF"/>
        <w:tabs>
          <w:tab w:val="left" w:pos="993"/>
        </w:tabs>
        <w:autoSpaceDE w:val="0"/>
        <w:autoSpaceDN w:val="0"/>
        <w:adjustRightInd w:val="0"/>
        <w:spacing w:after="0" w:line="240" w:lineRule="auto"/>
        <w:ind w:left="0" w:right="212" w:firstLine="698"/>
        <w:jc w:val="both"/>
        <w:rPr>
          <w:rFonts w:ascii="Times New Roman" w:hAnsi="Times New Roman"/>
          <w:color w:val="000000"/>
          <w:spacing w:val="-2"/>
          <w:sz w:val="28"/>
          <w:szCs w:val="28"/>
          <w:lang w:val="uk-UA"/>
        </w:rPr>
      </w:pPr>
      <w:r w:rsidRPr="00F41D4C">
        <w:rPr>
          <w:rFonts w:ascii="Times New Roman" w:hAnsi="Times New Roman"/>
          <w:color w:val="000000"/>
          <w:spacing w:val="-2"/>
          <w:sz w:val="28"/>
          <w:szCs w:val="28"/>
          <w:lang w:val="uk-UA"/>
        </w:rPr>
        <w:t xml:space="preserve">Керівник гуртка, </w:t>
      </w:r>
      <w:proofErr w:type="spellStart"/>
      <w:r w:rsidRPr="00F41D4C">
        <w:rPr>
          <w:rFonts w:ascii="Times New Roman" w:hAnsi="Times New Roman"/>
          <w:color w:val="000000"/>
          <w:spacing w:val="-2"/>
          <w:sz w:val="28"/>
          <w:szCs w:val="28"/>
          <w:lang w:val="uk-UA"/>
        </w:rPr>
        <w:t>Подлознюк</w:t>
      </w:r>
      <w:proofErr w:type="spellEnd"/>
      <w:r w:rsidRPr="00F41D4C">
        <w:rPr>
          <w:rFonts w:ascii="Times New Roman" w:hAnsi="Times New Roman"/>
          <w:color w:val="000000"/>
          <w:spacing w:val="-2"/>
          <w:sz w:val="28"/>
          <w:szCs w:val="28"/>
          <w:lang w:val="uk-UA"/>
        </w:rPr>
        <w:t xml:space="preserve"> Катерина Станіславівна – відповідає займаній посаді, підтвердження раніше встановленого 12 тарифного розряду.</w:t>
      </w:r>
    </w:p>
    <w:p w:rsidR="00A151DC" w:rsidRPr="00F41D4C" w:rsidRDefault="00A151DC" w:rsidP="00D27732">
      <w:pPr>
        <w:pStyle w:val="10"/>
        <w:tabs>
          <w:tab w:val="left" w:pos="9923"/>
        </w:tabs>
        <w:ind w:firstLine="709"/>
        <w:jc w:val="both"/>
        <w:rPr>
          <w:rFonts w:ascii="Times New Roman" w:hAnsi="Times New Roman"/>
          <w:sz w:val="28"/>
          <w:szCs w:val="28"/>
        </w:rPr>
      </w:pPr>
      <w:r w:rsidRPr="00F41D4C">
        <w:rPr>
          <w:rFonts w:ascii="Times New Roman" w:hAnsi="Times New Roman"/>
          <w:sz w:val="28"/>
          <w:szCs w:val="28"/>
        </w:rPr>
        <w:t>За звітний період курси підвищення кваліфікації на базі НМЦ ПТО ПК у Хмельницькій області пройшли</w:t>
      </w:r>
      <w:r w:rsidR="00E25951" w:rsidRPr="00F41D4C">
        <w:rPr>
          <w:rFonts w:ascii="Times New Roman" w:hAnsi="Times New Roman"/>
          <w:sz w:val="28"/>
          <w:szCs w:val="28"/>
        </w:rPr>
        <w:t xml:space="preserve"> </w:t>
      </w:r>
      <w:r w:rsidR="00F41D4C" w:rsidRPr="00F41D4C">
        <w:rPr>
          <w:rFonts w:ascii="Times New Roman" w:hAnsi="Times New Roman"/>
          <w:sz w:val="28"/>
          <w:szCs w:val="28"/>
        </w:rPr>
        <w:t>1 старший майстер, 2 майстра в/н, 3</w:t>
      </w:r>
      <w:r w:rsidR="00E25951" w:rsidRPr="00F41D4C">
        <w:rPr>
          <w:rFonts w:ascii="Times New Roman" w:hAnsi="Times New Roman"/>
          <w:sz w:val="28"/>
          <w:szCs w:val="28"/>
        </w:rPr>
        <w:t xml:space="preserve"> викладач</w:t>
      </w:r>
      <w:r w:rsidR="00F41D4C" w:rsidRPr="00F41D4C">
        <w:rPr>
          <w:rFonts w:ascii="Times New Roman" w:hAnsi="Times New Roman"/>
          <w:sz w:val="28"/>
          <w:szCs w:val="28"/>
        </w:rPr>
        <w:t>і загальноосвітньої підготовки, 2 викладачі професійно-теоретичної підготовки</w:t>
      </w:r>
      <w:r w:rsidRPr="00F41D4C">
        <w:rPr>
          <w:rFonts w:ascii="Times New Roman" w:hAnsi="Times New Roman"/>
          <w:sz w:val="28"/>
          <w:szCs w:val="28"/>
        </w:rPr>
        <w:t>.</w:t>
      </w:r>
      <w:r w:rsidR="00E25951" w:rsidRPr="00F41D4C">
        <w:rPr>
          <w:rFonts w:ascii="Times New Roman" w:hAnsi="Times New Roman"/>
          <w:sz w:val="28"/>
          <w:szCs w:val="28"/>
        </w:rPr>
        <w:t xml:space="preserve"> </w:t>
      </w:r>
    </w:p>
    <w:p w:rsidR="00A151DC" w:rsidRPr="00F41D4C" w:rsidRDefault="00A151DC" w:rsidP="00D27732">
      <w:pPr>
        <w:shd w:val="clear" w:color="auto" w:fill="FFFFFF"/>
        <w:spacing w:after="0" w:line="240" w:lineRule="auto"/>
        <w:ind w:firstLine="709"/>
        <w:jc w:val="both"/>
        <w:rPr>
          <w:rFonts w:ascii="Times New Roman" w:hAnsi="Times New Roman"/>
          <w:sz w:val="28"/>
          <w:szCs w:val="28"/>
          <w:lang w:val="uk-UA"/>
        </w:rPr>
      </w:pPr>
      <w:r w:rsidRPr="00F41D4C">
        <w:rPr>
          <w:rFonts w:ascii="Times New Roman" w:hAnsi="Times New Roman"/>
          <w:sz w:val="28"/>
          <w:szCs w:val="28"/>
          <w:lang w:val="uk-UA"/>
        </w:rPr>
        <w:t xml:space="preserve">В ліцеї розроблено та затверджено положення «Про стажування педагогічних працівників», розроблено графік проходження стажування. Укладено договори з підприємствами про співпрацю з питань обміну передовим виробничим досвідом. </w:t>
      </w:r>
      <w:r w:rsidR="00F41D4C" w:rsidRPr="00F41D4C">
        <w:rPr>
          <w:rFonts w:ascii="Times New Roman" w:hAnsi="Times New Roman"/>
          <w:sz w:val="28"/>
          <w:szCs w:val="28"/>
          <w:lang w:val="uk-UA"/>
        </w:rPr>
        <w:t>У 2020</w:t>
      </w:r>
      <w:r w:rsidR="00167990" w:rsidRPr="00F41D4C">
        <w:rPr>
          <w:rFonts w:ascii="Times New Roman" w:hAnsi="Times New Roman"/>
          <w:sz w:val="28"/>
          <w:szCs w:val="28"/>
          <w:lang w:val="uk-UA"/>
        </w:rPr>
        <w:t>-202</w:t>
      </w:r>
      <w:r w:rsidR="00F41D4C" w:rsidRPr="00F41D4C">
        <w:rPr>
          <w:rFonts w:ascii="Times New Roman" w:hAnsi="Times New Roman"/>
          <w:sz w:val="28"/>
          <w:szCs w:val="28"/>
          <w:lang w:val="uk-UA"/>
        </w:rPr>
        <w:t>1</w:t>
      </w:r>
      <w:r w:rsidR="00167990" w:rsidRPr="00F41D4C">
        <w:rPr>
          <w:rFonts w:ascii="Times New Roman" w:hAnsi="Times New Roman"/>
          <w:sz w:val="28"/>
          <w:szCs w:val="28"/>
          <w:lang w:val="uk-UA"/>
        </w:rPr>
        <w:t xml:space="preserve"> </w:t>
      </w:r>
      <w:proofErr w:type="spellStart"/>
      <w:r w:rsidR="00167990" w:rsidRPr="00F41D4C">
        <w:rPr>
          <w:rFonts w:ascii="Times New Roman" w:hAnsi="Times New Roman"/>
          <w:sz w:val="28"/>
          <w:szCs w:val="28"/>
          <w:lang w:val="uk-UA"/>
        </w:rPr>
        <w:t>н.р</w:t>
      </w:r>
      <w:proofErr w:type="spellEnd"/>
      <w:r w:rsidR="00167990" w:rsidRPr="00F41D4C">
        <w:rPr>
          <w:rFonts w:ascii="Times New Roman" w:hAnsi="Times New Roman"/>
          <w:sz w:val="28"/>
          <w:szCs w:val="28"/>
          <w:lang w:val="uk-UA"/>
        </w:rPr>
        <w:t>. п</w:t>
      </w:r>
      <w:r w:rsidRPr="00F41D4C">
        <w:rPr>
          <w:rFonts w:ascii="Times New Roman" w:hAnsi="Times New Roman"/>
          <w:sz w:val="28"/>
          <w:szCs w:val="28"/>
          <w:lang w:val="uk-UA"/>
        </w:rPr>
        <w:t>едагогічні працівники</w:t>
      </w:r>
      <w:r w:rsidR="00167990" w:rsidRPr="00F41D4C">
        <w:rPr>
          <w:rFonts w:ascii="Times New Roman" w:hAnsi="Times New Roman"/>
          <w:sz w:val="28"/>
          <w:szCs w:val="28"/>
          <w:lang w:val="uk-UA"/>
        </w:rPr>
        <w:t xml:space="preserve"> стажувалися на базах профільних ЗПО.(табл.. 1.3)</w:t>
      </w:r>
      <w:r w:rsidRPr="00F41D4C">
        <w:rPr>
          <w:rFonts w:ascii="Times New Roman" w:hAnsi="Times New Roman"/>
          <w:sz w:val="28"/>
          <w:szCs w:val="28"/>
          <w:lang w:val="uk-UA"/>
        </w:rPr>
        <w:t xml:space="preserve"> </w:t>
      </w:r>
    </w:p>
    <w:p w:rsidR="00167990" w:rsidRPr="00A273CA" w:rsidRDefault="00167990" w:rsidP="00D27732">
      <w:pPr>
        <w:shd w:val="clear" w:color="auto" w:fill="FFFFFF"/>
        <w:spacing w:after="0" w:line="240" w:lineRule="auto"/>
        <w:ind w:firstLine="709"/>
        <w:jc w:val="right"/>
        <w:rPr>
          <w:rFonts w:ascii="Times New Roman" w:hAnsi="Times New Roman"/>
          <w:sz w:val="28"/>
          <w:szCs w:val="28"/>
          <w:lang w:val="uk-UA"/>
        </w:rPr>
      </w:pPr>
      <w:r w:rsidRPr="00A273CA">
        <w:rPr>
          <w:rFonts w:ascii="Times New Roman" w:hAnsi="Times New Roman"/>
          <w:sz w:val="28"/>
          <w:szCs w:val="28"/>
          <w:lang w:val="uk-UA"/>
        </w:rPr>
        <w:t>Таблиця 1.3</w:t>
      </w: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375"/>
        <w:gridCol w:w="1028"/>
        <w:gridCol w:w="1157"/>
        <w:gridCol w:w="1799"/>
        <w:gridCol w:w="1028"/>
        <w:gridCol w:w="1671"/>
        <w:gridCol w:w="1414"/>
      </w:tblGrid>
      <w:tr w:rsidR="0088306C" w:rsidRPr="00A273CA" w:rsidTr="0088306C">
        <w:trPr>
          <w:trHeight w:val="2399"/>
        </w:trPr>
        <w:tc>
          <w:tcPr>
            <w:tcW w:w="426" w:type="dxa"/>
            <w:shd w:val="clear" w:color="auto" w:fill="auto"/>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з</w:t>
            </w:r>
            <w:proofErr w:type="spellEnd"/>
            <w:r w:rsidRPr="00A273CA">
              <w:rPr>
                <w:rFonts w:ascii="Times New Roman" w:eastAsia="Times New Roman" w:hAnsi="Times New Roman" w:cs="Times New Roman"/>
                <w:b/>
                <w:bCs/>
              </w:rPr>
              <w:t>/</w:t>
            </w:r>
            <w:proofErr w:type="spellStart"/>
            <w:proofErr w:type="gramStart"/>
            <w:r w:rsidRPr="00A273CA">
              <w:rPr>
                <w:rFonts w:ascii="Times New Roman" w:eastAsia="Times New Roman" w:hAnsi="Times New Roman" w:cs="Times New Roman"/>
                <w:b/>
                <w:bCs/>
              </w:rPr>
              <w:t>п</w:t>
            </w:r>
            <w:proofErr w:type="spellEnd"/>
            <w:proofErr w:type="gramEnd"/>
          </w:p>
        </w:tc>
        <w:tc>
          <w:tcPr>
            <w:tcW w:w="1375" w:type="dxa"/>
            <w:shd w:val="clear" w:color="auto" w:fill="auto"/>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proofErr w:type="gramStart"/>
            <w:r w:rsidRPr="00A273CA">
              <w:rPr>
                <w:rFonts w:ascii="Times New Roman" w:eastAsia="Times New Roman" w:hAnsi="Times New Roman" w:cs="Times New Roman"/>
                <w:b/>
                <w:bCs/>
              </w:rPr>
              <w:t>П</w:t>
            </w:r>
            <w:proofErr w:type="gramEnd"/>
            <w:r w:rsidRPr="00A273CA">
              <w:rPr>
                <w:rFonts w:ascii="Times New Roman" w:eastAsia="Times New Roman" w:hAnsi="Times New Roman" w:cs="Times New Roman"/>
                <w:b/>
                <w:bCs/>
              </w:rPr>
              <w:t xml:space="preserve">ІБ </w:t>
            </w:r>
            <w:proofErr w:type="spellStart"/>
            <w:r w:rsidRPr="00A273CA">
              <w:rPr>
                <w:rFonts w:ascii="Times New Roman" w:eastAsia="Times New Roman" w:hAnsi="Times New Roman" w:cs="Times New Roman"/>
                <w:b/>
                <w:bCs/>
              </w:rPr>
              <w:t>педагогічних</w:t>
            </w:r>
            <w:proofErr w:type="spellEnd"/>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працівників</w:t>
            </w:r>
            <w:proofErr w:type="spellEnd"/>
          </w:p>
        </w:tc>
        <w:tc>
          <w:tcPr>
            <w:tcW w:w="1028" w:type="dxa"/>
            <w:shd w:val="clear" w:color="auto" w:fill="auto"/>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r w:rsidRPr="00A273CA">
              <w:rPr>
                <w:rFonts w:ascii="Times New Roman" w:eastAsia="Times New Roman" w:hAnsi="Times New Roman" w:cs="Times New Roman"/>
                <w:b/>
                <w:bCs/>
              </w:rPr>
              <w:t>Посада</w:t>
            </w:r>
          </w:p>
        </w:tc>
        <w:tc>
          <w:tcPr>
            <w:tcW w:w="1157" w:type="dxa"/>
            <w:shd w:val="clear" w:color="auto" w:fill="auto"/>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proofErr w:type="spellStart"/>
            <w:r w:rsidRPr="00A273CA">
              <w:rPr>
                <w:rFonts w:ascii="Times New Roman" w:eastAsia="Times New Roman" w:hAnsi="Times New Roman" w:cs="Times New Roman"/>
                <w:b/>
                <w:bCs/>
              </w:rPr>
              <w:t>Професія</w:t>
            </w:r>
            <w:proofErr w:type="spellEnd"/>
            <w:r w:rsidRPr="00A273CA">
              <w:rPr>
                <w:rFonts w:ascii="Times New Roman" w:eastAsia="Times New Roman" w:hAnsi="Times New Roman" w:cs="Times New Roman"/>
                <w:b/>
                <w:bCs/>
              </w:rPr>
              <w:t xml:space="preserve">, за </w:t>
            </w:r>
            <w:proofErr w:type="spellStart"/>
            <w:r w:rsidRPr="00A273CA">
              <w:rPr>
                <w:rFonts w:ascii="Times New Roman" w:eastAsia="Times New Roman" w:hAnsi="Times New Roman" w:cs="Times New Roman"/>
                <w:b/>
                <w:bCs/>
              </w:rPr>
              <w:t>якою</w:t>
            </w:r>
            <w:proofErr w:type="spellEnd"/>
            <w:r w:rsidRPr="00A273CA">
              <w:rPr>
                <w:rFonts w:ascii="Times New Roman" w:eastAsia="Times New Roman" w:hAnsi="Times New Roman" w:cs="Times New Roman"/>
                <w:b/>
                <w:bCs/>
              </w:rPr>
              <w:t xml:space="preserve"> проходили </w:t>
            </w:r>
            <w:proofErr w:type="spellStart"/>
            <w:r w:rsidRPr="00A273CA">
              <w:rPr>
                <w:rFonts w:ascii="Times New Roman" w:eastAsia="Times New Roman" w:hAnsi="Times New Roman" w:cs="Times New Roman"/>
                <w:b/>
                <w:bCs/>
              </w:rPr>
              <w:t>стажування</w:t>
            </w:r>
            <w:proofErr w:type="spellEnd"/>
            <w:r w:rsidRPr="00A273CA">
              <w:rPr>
                <w:rFonts w:ascii="Times New Roman" w:eastAsia="Times New Roman" w:hAnsi="Times New Roman" w:cs="Times New Roman"/>
                <w:b/>
                <w:bCs/>
              </w:rPr>
              <w:t xml:space="preserve"> </w:t>
            </w:r>
          </w:p>
        </w:tc>
        <w:tc>
          <w:tcPr>
            <w:tcW w:w="1799" w:type="dxa"/>
            <w:shd w:val="clear" w:color="auto" w:fill="auto"/>
            <w:noWrap/>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r w:rsidRPr="00A273CA">
              <w:rPr>
                <w:rFonts w:ascii="Times New Roman" w:eastAsia="Times New Roman" w:hAnsi="Times New Roman" w:cs="Times New Roman"/>
                <w:b/>
                <w:bCs/>
              </w:rPr>
              <w:t xml:space="preserve">База </w:t>
            </w:r>
            <w:proofErr w:type="spellStart"/>
            <w:r w:rsidRPr="00A273CA">
              <w:rPr>
                <w:rFonts w:ascii="Times New Roman" w:eastAsia="Times New Roman" w:hAnsi="Times New Roman" w:cs="Times New Roman"/>
                <w:b/>
                <w:bCs/>
              </w:rPr>
              <w:t>стажування</w:t>
            </w:r>
            <w:proofErr w:type="spellEnd"/>
          </w:p>
        </w:tc>
        <w:tc>
          <w:tcPr>
            <w:tcW w:w="1028" w:type="dxa"/>
            <w:shd w:val="clear" w:color="auto" w:fill="auto"/>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proofErr w:type="spellStart"/>
            <w:r w:rsidRPr="00A273CA">
              <w:rPr>
                <w:rFonts w:ascii="Times New Roman" w:eastAsia="Times New Roman" w:hAnsi="Times New Roman" w:cs="Times New Roman"/>
                <w:b/>
                <w:bCs/>
              </w:rPr>
              <w:t>Термін</w:t>
            </w:r>
            <w:proofErr w:type="spellEnd"/>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проходження</w:t>
            </w:r>
            <w:proofErr w:type="spellEnd"/>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стажування</w:t>
            </w:r>
            <w:proofErr w:type="spellEnd"/>
          </w:p>
        </w:tc>
        <w:tc>
          <w:tcPr>
            <w:tcW w:w="1671" w:type="dxa"/>
            <w:shd w:val="clear" w:color="auto" w:fill="auto"/>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proofErr w:type="spellStart"/>
            <w:r w:rsidRPr="00A273CA">
              <w:rPr>
                <w:rFonts w:ascii="Times New Roman" w:eastAsia="Times New Roman" w:hAnsi="Times New Roman" w:cs="Times New Roman"/>
                <w:b/>
                <w:bCs/>
              </w:rPr>
              <w:t>Опанування</w:t>
            </w:r>
            <w:proofErr w:type="spellEnd"/>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новітньою</w:t>
            </w:r>
            <w:proofErr w:type="spellEnd"/>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технологією</w:t>
            </w:r>
            <w:proofErr w:type="spellEnd"/>
          </w:p>
          <w:p w:rsidR="00F41D4C" w:rsidRPr="00A273CA" w:rsidRDefault="00F41D4C" w:rsidP="00D27732">
            <w:pPr>
              <w:spacing w:after="0" w:line="240" w:lineRule="auto"/>
              <w:jc w:val="center"/>
              <w:rPr>
                <w:rFonts w:ascii="Times New Roman" w:eastAsia="Times New Roman" w:hAnsi="Times New Roman" w:cs="Times New Roman"/>
                <w:b/>
                <w:bCs/>
              </w:rPr>
            </w:pPr>
            <w:r w:rsidRPr="00A273CA">
              <w:rPr>
                <w:rFonts w:ascii="Times New Roman" w:eastAsia="Times New Roman" w:hAnsi="Times New Roman" w:cs="Times New Roman"/>
                <w:b/>
                <w:bCs/>
                <w:lang w:val="uk-UA"/>
              </w:rPr>
              <w:t xml:space="preserve">Присвоєно чи </w:t>
            </w:r>
            <w:proofErr w:type="spellStart"/>
            <w:r w:rsidRPr="00A273CA">
              <w:rPr>
                <w:rFonts w:ascii="Times New Roman" w:eastAsia="Times New Roman" w:hAnsi="Times New Roman" w:cs="Times New Roman"/>
                <w:b/>
                <w:bCs/>
                <w:lang w:val="uk-UA"/>
              </w:rPr>
              <w:t>підтвержено</w:t>
            </w:r>
            <w:proofErr w:type="spellEnd"/>
            <w:r w:rsidRPr="00A273CA">
              <w:rPr>
                <w:rFonts w:ascii="Times New Roman" w:eastAsia="Times New Roman" w:hAnsi="Times New Roman" w:cs="Times New Roman"/>
                <w:b/>
                <w:bCs/>
                <w:lang w:val="uk-UA"/>
              </w:rPr>
              <w:t xml:space="preserve"> розряд</w:t>
            </w:r>
            <w:r w:rsidRPr="00A273CA">
              <w:rPr>
                <w:rFonts w:ascii="Times New Roman" w:eastAsia="Times New Roman" w:hAnsi="Times New Roman" w:cs="Times New Roman"/>
                <w:b/>
                <w:bCs/>
              </w:rPr>
              <w:t xml:space="preserve"> </w:t>
            </w:r>
          </w:p>
        </w:tc>
        <w:tc>
          <w:tcPr>
            <w:tcW w:w="1414" w:type="dxa"/>
            <w:shd w:val="clear" w:color="auto" w:fill="auto"/>
            <w:vAlign w:val="center"/>
            <w:hideMark/>
          </w:tcPr>
          <w:p w:rsidR="00F41D4C" w:rsidRPr="00A273CA" w:rsidRDefault="00F41D4C" w:rsidP="00D27732">
            <w:pPr>
              <w:spacing w:after="0" w:line="240" w:lineRule="auto"/>
              <w:jc w:val="center"/>
              <w:rPr>
                <w:rFonts w:ascii="Times New Roman" w:eastAsia="Times New Roman" w:hAnsi="Times New Roman" w:cs="Times New Roman"/>
                <w:b/>
                <w:bCs/>
              </w:rPr>
            </w:pPr>
            <w:r w:rsidRPr="00A273CA">
              <w:rPr>
                <w:rFonts w:ascii="Times New Roman" w:eastAsia="Times New Roman" w:hAnsi="Times New Roman" w:cs="Times New Roman"/>
                <w:b/>
                <w:bCs/>
              </w:rPr>
              <w:t xml:space="preserve">Вид документа про </w:t>
            </w:r>
            <w:proofErr w:type="spellStart"/>
            <w:r w:rsidRPr="00A273CA">
              <w:rPr>
                <w:rFonts w:ascii="Times New Roman" w:eastAsia="Times New Roman" w:hAnsi="Times New Roman" w:cs="Times New Roman"/>
                <w:b/>
                <w:bCs/>
              </w:rPr>
              <w:t>проходження</w:t>
            </w:r>
            <w:proofErr w:type="spellEnd"/>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стажування</w:t>
            </w:r>
            <w:proofErr w:type="spellEnd"/>
            <w:r w:rsidRPr="00A273CA">
              <w:rPr>
                <w:rFonts w:ascii="Times New Roman" w:eastAsia="Times New Roman" w:hAnsi="Times New Roman" w:cs="Times New Roman"/>
                <w:b/>
                <w:bCs/>
              </w:rPr>
              <w:t xml:space="preserve">, </w:t>
            </w:r>
            <w:proofErr w:type="spellStart"/>
            <w:r w:rsidRPr="00A273CA">
              <w:rPr>
                <w:rFonts w:ascii="Times New Roman" w:eastAsia="Times New Roman" w:hAnsi="Times New Roman" w:cs="Times New Roman"/>
                <w:b/>
                <w:bCs/>
              </w:rPr>
              <w:t>його</w:t>
            </w:r>
            <w:proofErr w:type="spellEnd"/>
            <w:r w:rsidRPr="00A273CA">
              <w:rPr>
                <w:rFonts w:ascii="Times New Roman" w:eastAsia="Times New Roman" w:hAnsi="Times New Roman" w:cs="Times New Roman"/>
                <w:b/>
                <w:bCs/>
              </w:rPr>
              <w:t xml:space="preserve"> номер  та дата </w:t>
            </w:r>
            <w:proofErr w:type="spellStart"/>
            <w:r w:rsidRPr="00A273CA">
              <w:rPr>
                <w:rFonts w:ascii="Times New Roman" w:eastAsia="Times New Roman" w:hAnsi="Times New Roman" w:cs="Times New Roman"/>
                <w:b/>
                <w:bCs/>
              </w:rPr>
              <w:t>видачі</w:t>
            </w:r>
            <w:proofErr w:type="spellEnd"/>
          </w:p>
        </w:tc>
      </w:tr>
      <w:tr w:rsidR="00F41D4C" w:rsidRPr="00A273CA" w:rsidTr="0088306C">
        <w:trPr>
          <w:trHeight w:val="1696"/>
        </w:trPr>
        <w:tc>
          <w:tcPr>
            <w:tcW w:w="426" w:type="dxa"/>
            <w:shd w:val="clear" w:color="auto" w:fill="auto"/>
            <w:noWrap/>
            <w:hideMark/>
          </w:tcPr>
          <w:p w:rsidR="00F41D4C" w:rsidRPr="00A273CA" w:rsidRDefault="00F41D4C" w:rsidP="00D27732">
            <w:pPr>
              <w:spacing w:after="0" w:line="240" w:lineRule="auto"/>
              <w:jc w:val="right"/>
              <w:rPr>
                <w:rFonts w:ascii="Times New Roman" w:eastAsia="Times New Roman" w:hAnsi="Times New Roman" w:cs="Times New Roman"/>
              </w:rPr>
            </w:pPr>
            <w:r w:rsidRPr="00A273CA">
              <w:rPr>
                <w:rFonts w:ascii="Times New Roman" w:eastAsia="Times New Roman" w:hAnsi="Times New Roman" w:cs="Times New Roman"/>
              </w:rPr>
              <w:t>1</w:t>
            </w:r>
          </w:p>
        </w:tc>
        <w:tc>
          <w:tcPr>
            <w:tcW w:w="1375" w:type="dxa"/>
            <w:shd w:val="clear" w:color="auto" w:fill="auto"/>
            <w:hideMark/>
          </w:tcPr>
          <w:p w:rsidR="00F41D4C" w:rsidRPr="00A273CA" w:rsidRDefault="00F41D4C" w:rsidP="00D27732">
            <w:pPr>
              <w:spacing w:after="0" w:line="240" w:lineRule="auto"/>
              <w:rPr>
                <w:rFonts w:ascii="Times New Roman" w:eastAsia="Times New Roman" w:hAnsi="Times New Roman" w:cs="Times New Roman"/>
              </w:rPr>
            </w:pPr>
            <w:proofErr w:type="spellStart"/>
            <w:r w:rsidRPr="00A273CA">
              <w:rPr>
                <w:rFonts w:ascii="Times New Roman" w:eastAsia="Times New Roman" w:hAnsi="Times New Roman" w:cs="Times New Roman"/>
              </w:rPr>
              <w:t>Бурчак</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Дмитро</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Васильович</w:t>
            </w:r>
            <w:proofErr w:type="spellEnd"/>
          </w:p>
        </w:tc>
        <w:tc>
          <w:tcPr>
            <w:tcW w:w="1028" w:type="dxa"/>
            <w:shd w:val="clear" w:color="auto" w:fill="auto"/>
            <w:hideMark/>
          </w:tcPr>
          <w:p w:rsidR="00F41D4C" w:rsidRPr="00A273CA" w:rsidRDefault="00F41D4C" w:rsidP="00D27732">
            <w:pPr>
              <w:spacing w:after="0" w:line="240" w:lineRule="auto"/>
              <w:rPr>
                <w:rFonts w:ascii="Times New Roman" w:eastAsia="Times New Roman" w:hAnsi="Times New Roman" w:cs="Times New Roman"/>
              </w:rPr>
            </w:pPr>
            <w:proofErr w:type="spellStart"/>
            <w:r w:rsidRPr="00A273CA">
              <w:rPr>
                <w:rFonts w:ascii="Times New Roman" w:eastAsia="Times New Roman" w:hAnsi="Times New Roman" w:cs="Times New Roman"/>
              </w:rPr>
              <w:t>майстер</w:t>
            </w:r>
            <w:proofErr w:type="spellEnd"/>
            <w:r w:rsidRPr="00A273CA">
              <w:rPr>
                <w:rFonts w:ascii="Times New Roman" w:eastAsia="Times New Roman" w:hAnsi="Times New Roman" w:cs="Times New Roman"/>
              </w:rPr>
              <w:t xml:space="preserve"> в/</w:t>
            </w:r>
            <w:proofErr w:type="spellStart"/>
            <w:r w:rsidRPr="00A273CA">
              <w:rPr>
                <w:rFonts w:ascii="Times New Roman" w:eastAsia="Times New Roman" w:hAnsi="Times New Roman" w:cs="Times New Roman"/>
              </w:rPr>
              <w:t>н</w:t>
            </w:r>
            <w:proofErr w:type="spellEnd"/>
          </w:p>
        </w:tc>
        <w:tc>
          <w:tcPr>
            <w:tcW w:w="1157" w:type="dxa"/>
            <w:shd w:val="clear" w:color="auto" w:fill="auto"/>
            <w:hideMark/>
          </w:tcPr>
          <w:p w:rsidR="00F41D4C" w:rsidRPr="00A273CA" w:rsidRDefault="00F41D4C" w:rsidP="00D27732">
            <w:pPr>
              <w:spacing w:after="0" w:line="240" w:lineRule="auto"/>
              <w:rPr>
                <w:rFonts w:ascii="Times New Roman" w:eastAsia="Times New Roman" w:hAnsi="Times New Roman" w:cs="Times New Roman"/>
              </w:rPr>
            </w:pPr>
            <w:proofErr w:type="spellStart"/>
            <w:r w:rsidRPr="00A273CA">
              <w:rPr>
                <w:rFonts w:ascii="Times New Roman" w:eastAsia="Times New Roman" w:hAnsi="Times New Roman" w:cs="Times New Roman"/>
              </w:rPr>
              <w:t>Електрогазозварник</w:t>
            </w:r>
            <w:proofErr w:type="spellEnd"/>
          </w:p>
        </w:tc>
        <w:tc>
          <w:tcPr>
            <w:tcW w:w="1799" w:type="dxa"/>
            <w:shd w:val="clear" w:color="auto" w:fill="auto"/>
            <w:noWrap/>
            <w:hideMark/>
          </w:tcPr>
          <w:p w:rsidR="00F41D4C" w:rsidRPr="00A273CA" w:rsidRDefault="00F41D4C" w:rsidP="00D27732">
            <w:pPr>
              <w:spacing w:after="0" w:line="240" w:lineRule="auto"/>
              <w:rPr>
                <w:rFonts w:ascii="Times New Roman" w:eastAsia="Times New Roman" w:hAnsi="Times New Roman" w:cs="Times New Roman"/>
                <w:lang w:val="uk-UA"/>
              </w:rPr>
            </w:pPr>
            <w:r w:rsidRPr="00A273CA">
              <w:rPr>
                <w:rFonts w:ascii="Times New Roman" w:eastAsia="Times New Roman" w:hAnsi="Times New Roman" w:cs="Times New Roman"/>
              </w:rPr>
              <w:t> </w:t>
            </w:r>
            <w:proofErr w:type="spellStart"/>
            <w:r w:rsidRPr="00A273CA">
              <w:rPr>
                <w:rFonts w:ascii="Times New Roman" w:eastAsia="Times New Roman" w:hAnsi="Times New Roman" w:cs="Times New Roman"/>
              </w:rPr>
              <w:t>Нетішинський</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професійний</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ліцей</w:t>
            </w:r>
            <w:proofErr w:type="spellEnd"/>
            <w:r w:rsidRPr="00A273CA">
              <w:rPr>
                <w:rFonts w:ascii="Times New Roman" w:eastAsia="Times New Roman" w:hAnsi="Times New Roman" w:cs="Times New Roman"/>
              </w:rPr>
              <w:t xml:space="preserve">, 30100, </w:t>
            </w:r>
            <w:proofErr w:type="spellStart"/>
            <w:r w:rsidRPr="00A273CA">
              <w:rPr>
                <w:rFonts w:ascii="Times New Roman" w:eastAsia="Times New Roman" w:hAnsi="Times New Roman" w:cs="Times New Roman"/>
              </w:rPr>
              <w:t>Хмельницька</w:t>
            </w:r>
            <w:proofErr w:type="spellEnd"/>
            <w:r w:rsidRPr="00A273CA">
              <w:rPr>
                <w:rFonts w:ascii="Times New Roman" w:eastAsia="Times New Roman" w:hAnsi="Times New Roman" w:cs="Times New Roman"/>
              </w:rPr>
              <w:t xml:space="preserve"> обл., м. </w:t>
            </w:r>
            <w:proofErr w:type="spellStart"/>
            <w:r w:rsidRPr="00A273CA">
              <w:rPr>
                <w:rFonts w:ascii="Times New Roman" w:eastAsia="Times New Roman" w:hAnsi="Times New Roman" w:cs="Times New Roman"/>
              </w:rPr>
              <w:t>Нетішин</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пр-т</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Незалежності</w:t>
            </w:r>
            <w:proofErr w:type="spellEnd"/>
            <w:r w:rsidRPr="00A273CA">
              <w:rPr>
                <w:rFonts w:ascii="Times New Roman" w:eastAsia="Times New Roman" w:hAnsi="Times New Roman" w:cs="Times New Roman"/>
              </w:rPr>
              <w:t>, 2.</w:t>
            </w:r>
          </w:p>
        </w:tc>
        <w:tc>
          <w:tcPr>
            <w:tcW w:w="1028" w:type="dxa"/>
            <w:shd w:val="clear" w:color="auto" w:fill="auto"/>
            <w:hideMark/>
          </w:tcPr>
          <w:p w:rsidR="00F41D4C" w:rsidRPr="00A273CA" w:rsidRDefault="00F41D4C" w:rsidP="00A273CA">
            <w:pPr>
              <w:spacing w:after="0" w:line="240" w:lineRule="auto"/>
              <w:rPr>
                <w:rFonts w:ascii="Times New Roman" w:eastAsia="Times New Roman" w:hAnsi="Times New Roman" w:cs="Times New Roman"/>
              </w:rPr>
            </w:pPr>
            <w:r w:rsidRPr="00A273CA">
              <w:rPr>
                <w:rFonts w:ascii="Times New Roman" w:eastAsia="Times New Roman" w:hAnsi="Times New Roman" w:cs="Times New Roman"/>
              </w:rPr>
              <w:t>2</w:t>
            </w:r>
            <w:r w:rsidR="00A273CA" w:rsidRPr="00A273CA">
              <w:rPr>
                <w:rFonts w:ascii="Times New Roman" w:eastAsia="Times New Roman" w:hAnsi="Times New Roman" w:cs="Times New Roman"/>
              </w:rPr>
              <w:t>4.12.20</w:t>
            </w:r>
            <w:r w:rsidRPr="00A273CA">
              <w:rPr>
                <w:rFonts w:ascii="Times New Roman" w:eastAsia="Times New Roman" w:hAnsi="Times New Roman" w:cs="Times New Roman"/>
              </w:rPr>
              <w:t>-2</w:t>
            </w:r>
            <w:r w:rsidR="00A273CA" w:rsidRPr="00A273CA">
              <w:rPr>
                <w:rFonts w:ascii="Times New Roman" w:eastAsia="Times New Roman" w:hAnsi="Times New Roman" w:cs="Times New Roman"/>
              </w:rPr>
              <w:t>9</w:t>
            </w:r>
            <w:r w:rsidRPr="00A273CA">
              <w:rPr>
                <w:rFonts w:ascii="Times New Roman" w:eastAsia="Times New Roman" w:hAnsi="Times New Roman" w:cs="Times New Roman"/>
              </w:rPr>
              <w:t>.12.</w:t>
            </w:r>
            <w:r w:rsidR="00A273CA" w:rsidRPr="00A273CA">
              <w:rPr>
                <w:rFonts w:ascii="Times New Roman" w:eastAsia="Times New Roman" w:hAnsi="Times New Roman" w:cs="Times New Roman"/>
              </w:rPr>
              <w:t>20</w:t>
            </w:r>
          </w:p>
        </w:tc>
        <w:tc>
          <w:tcPr>
            <w:tcW w:w="1671" w:type="dxa"/>
            <w:shd w:val="clear" w:color="auto" w:fill="auto"/>
            <w:hideMark/>
          </w:tcPr>
          <w:p w:rsidR="00A273CA" w:rsidRPr="00A273CA" w:rsidRDefault="00A273CA" w:rsidP="00D27732">
            <w:pPr>
              <w:spacing w:after="0" w:line="240" w:lineRule="auto"/>
              <w:rPr>
                <w:rFonts w:ascii="Times New Roman" w:eastAsia="Times New Roman" w:hAnsi="Times New Roman" w:cs="Times New Roman"/>
                <w:lang w:val="uk-UA"/>
              </w:rPr>
            </w:pPr>
            <w:proofErr w:type="gramStart"/>
            <w:r w:rsidRPr="00A273CA">
              <w:rPr>
                <w:rFonts w:ascii="Times New Roman" w:eastAsia="Times New Roman" w:hAnsi="Times New Roman" w:cs="Times New Roman"/>
              </w:rPr>
              <w:t>П</w:t>
            </w:r>
            <w:proofErr w:type="gramEnd"/>
            <w:r w:rsidRPr="00A273CA">
              <w:rPr>
                <w:rFonts w:ascii="Times New Roman" w:eastAsia="Times New Roman" w:hAnsi="Times New Roman" w:cs="Times New Roman"/>
                <w:lang w:val="uk-UA"/>
              </w:rPr>
              <w:t>і</w:t>
            </w:r>
            <w:proofErr w:type="spellStart"/>
            <w:r w:rsidRPr="00A273CA">
              <w:rPr>
                <w:rFonts w:ascii="Times New Roman" w:eastAsia="Times New Roman" w:hAnsi="Times New Roman" w:cs="Times New Roman"/>
              </w:rPr>
              <w:t>дтверджено</w:t>
            </w:r>
            <w:proofErr w:type="spellEnd"/>
          </w:p>
          <w:p w:rsidR="00F41D4C" w:rsidRPr="00A273CA" w:rsidRDefault="00A273CA" w:rsidP="00D27732">
            <w:pPr>
              <w:spacing w:after="0" w:line="240" w:lineRule="auto"/>
              <w:rPr>
                <w:rFonts w:ascii="Times New Roman" w:eastAsia="Times New Roman" w:hAnsi="Times New Roman" w:cs="Times New Roman"/>
              </w:rPr>
            </w:pPr>
            <w:r w:rsidRPr="00A273CA">
              <w:rPr>
                <w:rFonts w:ascii="Times New Roman" w:eastAsia="Times New Roman" w:hAnsi="Times New Roman" w:cs="Times New Roman"/>
                <w:lang w:val="uk-UA"/>
              </w:rPr>
              <w:t>4</w:t>
            </w:r>
            <w:r w:rsidR="00F41D4C" w:rsidRPr="00A273CA">
              <w:rPr>
                <w:rFonts w:ascii="Times New Roman" w:eastAsia="Times New Roman" w:hAnsi="Times New Roman" w:cs="Times New Roman"/>
              </w:rPr>
              <w:t xml:space="preserve"> </w:t>
            </w:r>
            <w:proofErr w:type="spellStart"/>
            <w:r w:rsidR="00F41D4C" w:rsidRPr="00A273CA">
              <w:rPr>
                <w:rFonts w:ascii="Times New Roman" w:eastAsia="Times New Roman" w:hAnsi="Times New Roman" w:cs="Times New Roman"/>
              </w:rPr>
              <w:t>розряд</w:t>
            </w:r>
            <w:proofErr w:type="spellEnd"/>
            <w:r w:rsidR="00F41D4C" w:rsidRPr="00A273CA">
              <w:rPr>
                <w:rFonts w:ascii="Times New Roman" w:eastAsia="Times New Roman" w:hAnsi="Times New Roman" w:cs="Times New Roman"/>
              </w:rPr>
              <w:t xml:space="preserve"> </w:t>
            </w:r>
            <w:proofErr w:type="spellStart"/>
            <w:r w:rsidR="00F41D4C" w:rsidRPr="00A273CA">
              <w:rPr>
                <w:rFonts w:ascii="Times New Roman" w:eastAsia="Times New Roman" w:hAnsi="Times New Roman" w:cs="Times New Roman"/>
              </w:rPr>
              <w:t>Електрогазозварник</w:t>
            </w:r>
            <w:proofErr w:type="spellEnd"/>
          </w:p>
        </w:tc>
        <w:tc>
          <w:tcPr>
            <w:tcW w:w="1414" w:type="dxa"/>
            <w:shd w:val="clear" w:color="auto" w:fill="auto"/>
            <w:hideMark/>
          </w:tcPr>
          <w:p w:rsidR="00F41D4C" w:rsidRPr="00A273CA" w:rsidRDefault="00A273CA" w:rsidP="00D27732">
            <w:pPr>
              <w:spacing w:after="0" w:line="240" w:lineRule="auto"/>
              <w:rPr>
                <w:rFonts w:ascii="Times New Roman" w:eastAsia="Times New Roman" w:hAnsi="Times New Roman" w:cs="Times New Roman"/>
                <w:lang w:val="uk-UA"/>
              </w:rPr>
            </w:pPr>
            <w:r w:rsidRPr="00A273CA">
              <w:rPr>
                <w:rFonts w:ascii="Times New Roman" w:eastAsia="Times New Roman" w:hAnsi="Times New Roman" w:cs="Times New Roman"/>
                <w:lang w:val="uk-UA"/>
              </w:rPr>
              <w:t>Сертифікат № 3/2020</w:t>
            </w:r>
          </w:p>
        </w:tc>
      </w:tr>
      <w:tr w:rsidR="00F41D4C" w:rsidRPr="00A273CA" w:rsidTr="0088306C">
        <w:trPr>
          <w:trHeight w:val="1810"/>
        </w:trPr>
        <w:tc>
          <w:tcPr>
            <w:tcW w:w="426" w:type="dxa"/>
            <w:shd w:val="clear" w:color="auto" w:fill="auto"/>
            <w:noWrap/>
            <w:hideMark/>
          </w:tcPr>
          <w:p w:rsidR="00F41D4C" w:rsidRPr="00A273CA" w:rsidRDefault="00F41D4C" w:rsidP="00D27732">
            <w:pPr>
              <w:spacing w:after="0" w:line="240" w:lineRule="auto"/>
              <w:jc w:val="right"/>
              <w:rPr>
                <w:rFonts w:ascii="Times New Roman" w:eastAsia="Times New Roman" w:hAnsi="Times New Roman" w:cs="Times New Roman"/>
              </w:rPr>
            </w:pPr>
            <w:r w:rsidRPr="00A273CA">
              <w:rPr>
                <w:rFonts w:ascii="Times New Roman" w:eastAsia="Times New Roman" w:hAnsi="Times New Roman" w:cs="Times New Roman"/>
              </w:rPr>
              <w:t>2</w:t>
            </w:r>
          </w:p>
        </w:tc>
        <w:tc>
          <w:tcPr>
            <w:tcW w:w="1375" w:type="dxa"/>
            <w:shd w:val="clear" w:color="auto" w:fill="auto"/>
            <w:hideMark/>
          </w:tcPr>
          <w:p w:rsidR="00F41D4C" w:rsidRPr="00A273CA" w:rsidRDefault="00D27732" w:rsidP="00D27732">
            <w:pPr>
              <w:spacing w:after="0" w:line="240" w:lineRule="auto"/>
              <w:rPr>
                <w:rFonts w:ascii="Times New Roman" w:eastAsia="Times New Roman" w:hAnsi="Times New Roman" w:cs="Times New Roman"/>
                <w:lang w:val="uk-UA"/>
              </w:rPr>
            </w:pPr>
            <w:proofErr w:type="spellStart"/>
            <w:r w:rsidRPr="00A273CA">
              <w:rPr>
                <w:rFonts w:ascii="Times New Roman" w:eastAsia="Times New Roman" w:hAnsi="Times New Roman" w:cs="Times New Roman"/>
                <w:lang w:val="uk-UA"/>
              </w:rPr>
              <w:t>Миронюк</w:t>
            </w:r>
            <w:proofErr w:type="spellEnd"/>
            <w:r w:rsidRPr="00A273CA">
              <w:rPr>
                <w:rFonts w:ascii="Times New Roman" w:eastAsia="Times New Roman" w:hAnsi="Times New Roman" w:cs="Times New Roman"/>
                <w:lang w:val="uk-UA"/>
              </w:rPr>
              <w:t xml:space="preserve"> Богдан Олександрович</w:t>
            </w:r>
          </w:p>
        </w:tc>
        <w:tc>
          <w:tcPr>
            <w:tcW w:w="1028" w:type="dxa"/>
            <w:shd w:val="clear" w:color="auto" w:fill="auto"/>
            <w:hideMark/>
          </w:tcPr>
          <w:p w:rsidR="00F41D4C" w:rsidRPr="00A273CA" w:rsidRDefault="00F41D4C" w:rsidP="00D27732">
            <w:pPr>
              <w:spacing w:after="0" w:line="240" w:lineRule="auto"/>
              <w:rPr>
                <w:rFonts w:ascii="Times New Roman" w:eastAsia="Times New Roman" w:hAnsi="Times New Roman" w:cs="Times New Roman"/>
              </w:rPr>
            </w:pPr>
            <w:proofErr w:type="spellStart"/>
            <w:r w:rsidRPr="00A273CA">
              <w:rPr>
                <w:rFonts w:ascii="Times New Roman" w:eastAsia="Times New Roman" w:hAnsi="Times New Roman" w:cs="Times New Roman"/>
              </w:rPr>
              <w:t>майстер</w:t>
            </w:r>
            <w:proofErr w:type="spellEnd"/>
            <w:r w:rsidRPr="00A273CA">
              <w:rPr>
                <w:rFonts w:ascii="Times New Roman" w:eastAsia="Times New Roman" w:hAnsi="Times New Roman" w:cs="Times New Roman"/>
              </w:rPr>
              <w:t xml:space="preserve"> в/</w:t>
            </w:r>
            <w:proofErr w:type="spellStart"/>
            <w:r w:rsidRPr="00A273CA">
              <w:rPr>
                <w:rFonts w:ascii="Times New Roman" w:eastAsia="Times New Roman" w:hAnsi="Times New Roman" w:cs="Times New Roman"/>
              </w:rPr>
              <w:t>н</w:t>
            </w:r>
            <w:proofErr w:type="spellEnd"/>
          </w:p>
        </w:tc>
        <w:tc>
          <w:tcPr>
            <w:tcW w:w="1157" w:type="dxa"/>
            <w:shd w:val="clear" w:color="auto" w:fill="auto"/>
            <w:hideMark/>
          </w:tcPr>
          <w:p w:rsidR="00F41D4C" w:rsidRPr="00A273CA" w:rsidRDefault="00F41D4C" w:rsidP="00D27732">
            <w:pPr>
              <w:spacing w:after="0" w:line="240" w:lineRule="auto"/>
              <w:rPr>
                <w:rFonts w:ascii="Times New Roman" w:eastAsia="Times New Roman" w:hAnsi="Times New Roman" w:cs="Times New Roman"/>
              </w:rPr>
            </w:pPr>
            <w:proofErr w:type="spellStart"/>
            <w:r w:rsidRPr="00A273CA">
              <w:rPr>
                <w:rFonts w:ascii="Times New Roman" w:eastAsia="Times New Roman" w:hAnsi="Times New Roman" w:cs="Times New Roman"/>
              </w:rPr>
              <w:t>Електрогазозварник</w:t>
            </w:r>
            <w:proofErr w:type="spellEnd"/>
          </w:p>
        </w:tc>
        <w:tc>
          <w:tcPr>
            <w:tcW w:w="1799" w:type="dxa"/>
            <w:shd w:val="clear" w:color="auto" w:fill="auto"/>
            <w:noWrap/>
            <w:hideMark/>
          </w:tcPr>
          <w:p w:rsidR="00F41D4C" w:rsidRPr="00A273CA" w:rsidRDefault="00F41D4C" w:rsidP="00D27732">
            <w:pPr>
              <w:spacing w:after="0" w:line="240" w:lineRule="auto"/>
              <w:rPr>
                <w:rFonts w:ascii="Times New Roman" w:eastAsia="Times New Roman" w:hAnsi="Times New Roman" w:cs="Times New Roman"/>
                <w:lang w:val="uk-UA"/>
              </w:rPr>
            </w:pPr>
            <w:r w:rsidRPr="00A273CA">
              <w:rPr>
                <w:rFonts w:ascii="Times New Roman" w:eastAsia="Times New Roman" w:hAnsi="Times New Roman" w:cs="Times New Roman"/>
              </w:rPr>
              <w:t> </w:t>
            </w:r>
            <w:proofErr w:type="spellStart"/>
            <w:r w:rsidRPr="00A273CA">
              <w:rPr>
                <w:rFonts w:ascii="Times New Roman" w:eastAsia="Times New Roman" w:hAnsi="Times New Roman" w:cs="Times New Roman"/>
              </w:rPr>
              <w:t>Нетішинський</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професійний</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ліцей</w:t>
            </w:r>
            <w:proofErr w:type="spellEnd"/>
            <w:r w:rsidRPr="00A273CA">
              <w:rPr>
                <w:rFonts w:ascii="Times New Roman" w:eastAsia="Times New Roman" w:hAnsi="Times New Roman" w:cs="Times New Roman"/>
              </w:rPr>
              <w:t xml:space="preserve">, 30100, </w:t>
            </w:r>
            <w:proofErr w:type="spellStart"/>
            <w:r w:rsidRPr="00A273CA">
              <w:rPr>
                <w:rFonts w:ascii="Times New Roman" w:eastAsia="Times New Roman" w:hAnsi="Times New Roman" w:cs="Times New Roman"/>
              </w:rPr>
              <w:t>Хмельницька</w:t>
            </w:r>
            <w:proofErr w:type="spellEnd"/>
            <w:r w:rsidRPr="00A273CA">
              <w:rPr>
                <w:rFonts w:ascii="Times New Roman" w:eastAsia="Times New Roman" w:hAnsi="Times New Roman" w:cs="Times New Roman"/>
              </w:rPr>
              <w:t xml:space="preserve"> обл., м. </w:t>
            </w:r>
            <w:proofErr w:type="spellStart"/>
            <w:r w:rsidRPr="00A273CA">
              <w:rPr>
                <w:rFonts w:ascii="Times New Roman" w:eastAsia="Times New Roman" w:hAnsi="Times New Roman" w:cs="Times New Roman"/>
              </w:rPr>
              <w:t>Нетішин</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пр-т</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Незалежності</w:t>
            </w:r>
            <w:proofErr w:type="spellEnd"/>
            <w:r w:rsidRPr="00A273CA">
              <w:rPr>
                <w:rFonts w:ascii="Times New Roman" w:eastAsia="Times New Roman" w:hAnsi="Times New Roman" w:cs="Times New Roman"/>
              </w:rPr>
              <w:t xml:space="preserve">, 2. </w:t>
            </w:r>
          </w:p>
        </w:tc>
        <w:tc>
          <w:tcPr>
            <w:tcW w:w="1028" w:type="dxa"/>
            <w:shd w:val="clear" w:color="auto" w:fill="auto"/>
            <w:hideMark/>
          </w:tcPr>
          <w:p w:rsidR="00F41D4C" w:rsidRPr="00A273CA" w:rsidRDefault="00A273CA" w:rsidP="00D27732">
            <w:pPr>
              <w:spacing w:after="0" w:line="240" w:lineRule="auto"/>
              <w:rPr>
                <w:rFonts w:ascii="Times New Roman" w:eastAsia="Times New Roman" w:hAnsi="Times New Roman" w:cs="Times New Roman"/>
              </w:rPr>
            </w:pPr>
            <w:r w:rsidRPr="00A273CA">
              <w:rPr>
                <w:rFonts w:ascii="Times New Roman" w:eastAsia="Times New Roman" w:hAnsi="Times New Roman" w:cs="Times New Roman"/>
              </w:rPr>
              <w:t>24.12.20-29.12.20</w:t>
            </w:r>
          </w:p>
        </w:tc>
        <w:tc>
          <w:tcPr>
            <w:tcW w:w="1671" w:type="dxa"/>
            <w:shd w:val="clear" w:color="auto" w:fill="auto"/>
            <w:hideMark/>
          </w:tcPr>
          <w:p w:rsidR="00F41D4C" w:rsidRPr="00A273CA" w:rsidRDefault="00F41D4C" w:rsidP="00D27732">
            <w:pPr>
              <w:spacing w:after="0" w:line="240" w:lineRule="auto"/>
              <w:rPr>
                <w:rFonts w:ascii="Times New Roman" w:eastAsia="Times New Roman" w:hAnsi="Times New Roman" w:cs="Times New Roman"/>
              </w:rPr>
            </w:pPr>
            <w:proofErr w:type="spellStart"/>
            <w:proofErr w:type="gramStart"/>
            <w:r w:rsidRPr="00A273CA">
              <w:rPr>
                <w:rFonts w:ascii="Times New Roman" w:eastAsia="Times New Roman" w:hAnsi="Times New Roman" w:cs="Times New Roman"/>
              </w:rPr>
              <w:t>присво</w:t>
            </w:r>
            <w:proofErr w:type="gramEnd"/>
            <w:r w:rsidR="00A273CA" w:rsidRPr="00A273CA">
              <w:rPr>
                <w:rFonts w:ascii="Times New Roman" w:eastAsia="Times New Roman" w:hAnsi="Times New Roman" w:cs="Times New Roman"/>
              </w:rPr>
              <w:t>єно</w:t>
            </w:r>
            <w:proofErr w:type="spellEnd"/>
            <w:r w:rsidR="00A273CA" w:rsidRPr="00A273CA">
              <w:rPr>
                <w:rFonts w:ascii="Times New Roman" w:eastAsia="Times New Roman" w:hAnsi="Times New Roman" w:cs="Times New Roman"/>
              </w:rPr>
              <w:t xml:space="preserve"> </w:t>
            </w:r>
            <w:r w:rsidR="00A273CA" w:rsidRPr="00A273CA">
              <w:rPr>
                <w:rFonts w:ascii="Times New Roman" w:eastAsia="Times New Roman" w:hAnsi="Times New Roman" w:cs="Times New Roman"/>
                <w:lang w:val="uk-UA"/>
              </w:rPr>
              <w:t>3</w:t>
            </w:r>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розряд</w:t>
            </w:r>
            <w:proofErr w:type="spellEnd"/>
            <w:r w:rsidRPr="00A273CA">
              <w:rPr>
                <w:rFonts w:ascii="Times New Roman" w:eastAsia="Times New Roman" w:hAnsi="Times New Roman" w:cs="Times New Roman"/>
              </w:rPr>
              <w:t xml:space="preserve"> </w:t>
            </w:r>
            <w:proofErr w:type="spellStart"/>
            <w:r w:rsidRPr="00A273CA">
              <w:rPr>
                <w:rFonts w:ascii="Times New Roman" w:eastAsia="Times New Roman" w:hAnsi="Times New Roman" w:cs="Times New Roman"/>
              </w:rPr>
              <w:t>Електрогазозварник</w:t>
            </w:r>
            <w:proofErr w:type="spellEnd"/>
          </w:p>
        </w:tc>
        <w:tc>
          <w:tcPr>
            <w:tcW w:w="1414" w:type="dxa"/>
            <w:shd w:val="clear" w:color="auto" w:fill="auto"/>
            <w:hideMark/>
          </w:tcPr>
          <w:p w:rsidR="00F41D4C" w:rsidRPr="00A273CA" w:rsidRDefault="00A273CA" w:rsidP="00D27732">
            <w:pPr>
              <w:spacing w:after="0" w:line="240" w:lineRule="auto"/>
              <w:rPr>
                <w:rFonts w:ascii="Times New Roman" w:eastAsia="Times New Roman" w:hAnsi="Times New Roman" w:cs="Times New Roman"/>
              </w:rPr>
            </w:pPr>
            <w:r w:rsidRPr="00A273CA">
              <w:rPr>
                <w:rFonts w:ascii="Times New Roman" w:eastAsia="Times New Roman" w:hAnsi="Times New Roman" w:cs="Times New Roman"/>
                <w:lang w:val="uk-UA"/>
              </w:rPr>
              <w:t>Сертифікат № 4/2020</w:t>
            </w:r>
          </w:p>
        </w:tc>
      </w:tr>
    </w:tbl>
    <w:p w:rsidR="00167990" w:rsidRPr="00C26091" w:rsidRDefault="00167990" w:rsidP="00D27732">
      <w:pPr>
        <w:shd w:val="clear" w:color="auto" w:fill="FFFFFF"/>
        <w:spacing w:after="0" w:line="240" w:lineRule="auto"/>
        <w:ind w:firstLine="709"/>
        <w:jc w:val="right"/>
        <w:rPr>
          <w:rFonts w:ascii="Times New Roman" w:hAnsi="Times New Roman"/>
          <w:color w:val="632423" w:themeColor="accent2" w:themeShade="80"/>
          <w:spacing w:val="9"/>
          <w:sz w:val="28"/>
          <w:szCs w:val="28"/>
          <w:lang w:val="uk-UA"/>
        </w:rPr>
      </w:pPr>
    </w:p>
    <w:p w:rsidR="00A151DC" w:rsidRPr="00D27732" w:rsidRDefault="00A151DC" w:rsidP="00D27732">
      <w:pPr>
        <w:spacing w:after="0" w:line="240" w:lineRule="auto"/>
        <w:ind w:firstLine="709"/>
        <w:jc w:val="both"/>
        <w:rPr>
          <w:rFonts w:ascii="Times New Roman" w:hAnsi="Times New Roman"/>
          <w:sz w:val="28"/>
          <w:szCs w:val="28"/>
          <w:lang w:val="uk-UA"/>
        </w:rPr>
      </w:pPr>
      <w:r w:rsidRPr="00D27732">
        <w:rPr>
          <w:rFonts w:ascii="Times New Roman" w:hAnsi="Times New Roman"/>
          <w:sz w:val="28"/>
          <w:szCs w:val="28"/>
          <w:lang w:val="uk-UA"/>
        </w:rPr>
        <w:t>З метою забезпечення належних умов для здобуття якісної освіти, підвищення рівня організації і ефективності освітнього процесу, створення, згідно з діючими навчальними  планами  і  програмами,  оптимальних  матеріально-технічних, естетичних  умов  педагогічної  праці,  виявлення  та  поширення  елементів перспективного пе</w:t>
      </w:r>
      <w:r w:rsidR="00D27732" w:rsidRPr="00D27732">
        <w:rPr>
          <w:rFonts w:ascii="Times New Roman" w:hAnsi="Times New Roman"/>
          <w:sz w:val="28"/>
          <w:szCs w:val="28"/>
          <w:lang w:val="uk-UA"/>
        </w:rPr>
        <w:t>дагогічного досвіду у вересні 2020</w:t>
      </w:r>
      <w:r w:rsidRPr="00D27732">
        <w:rPr>
          <w:rFonts w:ascii="Times New Roman" w:hAnsi="Times New Roman"/>
          <w:sz w:val="28"/>
          <w:szCs w:val="28"/>
          <w:lang w:val="uk-UA"/>
        </w:rPr>
        <w:t xml:space="preserve"> року  була проведена атестація  навчальних  кабінетів (лабораторій, майстерень). Відповідно до Положення про атестацію робочих місць (навчальних кабінетів, майстерень, лабораторій) ДПТНЗ «Славутський професійний ліцей» та за висновками ат</w:t>
      </w:r>
      <w:r w:rsidR="00D27732" w:rsidRPr="00D27732">
        <w:rPr>
          <w:rFonts w:ascii="Times New Roman" w:hAnsi="Times New Roman"/>
          <w:sz w:val="28"/>
          <w:szCs w:val="28"/>
          <w:lang w:val="uk-UA"/>
        </w:rPr>
        <w:t>естаційної комісії атестовано 23</w:t>
      </w:r>
      <w:r w:rsidRPr="00D27732">
        <w:rPr>
          <w:rFonts w:ascii="Times New Roman" w:hAnsi="Times New Roman"/>
          <w:sz w:val="28"/>
          <w:szCs w:val="28"/>
          <w:lang w:val="uk-UA"/>
        </w:rPr>
        <w:t xml:space="preserve"> навчальних кабінетів та ма</w:t>
      </w:r>
      <w:r w:rsidR="00D27732" w:rsidRPr="00D27732">
        <w:rPr>
          <w:rFonts w:ascii="Times New Roman" w:hAnsi="Times New Roman"/>
          <w:sz w:val="28"/>
          <w:szCs w:val="28"/>
          <w:lang w:val="uk-UA"/>
        </w:rPr>
        <w:t>йстерень, умовно атестовано – 17</w:t>
      </w:r>
      <w:r w:rsidRPr="00D27732">
        <w:rPr>
          <w:rFonts w:ascii="Times New Roman" w:hAnsi="Times New Roman"/>
          <w:sz w:val="28"/>
          <w:szCs w:val="28"/>
          <w:lang w:val="uk-UA"/>
        </w:rPr>
        <w:t>. Завідувачі навчальних кабінетів розробляють річні плани роботи кабінетів, щорічно здають  звіти про роботу кабінету.</w:t>
      </w:r>
    </w:p>
    <w:p w:rsidR="00D27732" w:rsidRPr="00D27732" w:rsidRDefault="00A151DC" w:rsidP="00D27732">
      <w:pPr>
        <w:shd w:val="clear" w:color="auto" w:fill="FFFFFF"/>
        <w:spacing w:after="0" w:line="240" w:lineRule="auto"/>
        <w:ind w:firstLine="709"/>
        <w:jc w:val="both"/>
        <w:rPr>
          <w:rFonts w:ascii="Times New Roman" w:hAnsi="Times New Roman"/>
          <w:sz w:val="28"/>
          <w:szCs w:val="28"/>
          <w:lang w:val="uk-UA"/>
        </w:rPr>
      </w:pPr>
      <w:r w:rsidRPr="00D27732">
        <w:rPr>
          <w:rFonts w:ascii="Times New Roman" w:hAnsi="Times New Roman"/>
          <w:spacing w:val="-2"/>
          <w:sz w:val="28"/>
          <w:szCs w:val="28"/>
          <w:lang w:val="uk-UA"/>
        </w:rPr>
        <w:t>Учні ліцею  постійно п</w:t>
      </w:r>
      <w:r w:rsidR="00D27732">
        <w:rPr>
          <w:rFonts w:ascii="Times New Roman" w:hAnsi="Times New Roman"/>
          <w:spacing w:val="-2"/>
          <w:sz w:val="28"/>
          <w:szCs w:val="28"/>
          <w:lang w:val="uk-UA"/>
        </w:rPr>
        <w:t>риймають участь у</w:t>
      </w:r>
      <w:r w:rsidRPr="00D27732">
        <w:rPr>
          <w:rFonts w:ascii="Times New Roman" w:hAnsi="Times New Roman"/>
          <w:spacing w:val="-2"/>
          <w:sz w:val="28"/>
          <w:szCs w:val="28"/>
          <w:lang w:val="uk-UA"/>
        </w:rPr>
        <w:t xml:space="preserve"> конкурсах та олімпіадах.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1985"/>
        <w:gridCol w:w="850"/>
        <w:gridCol w:w="1560"/>
        <w:gridCol w:w="2409"/>
      </w:tblGrid>
      <w:tr w:rsidR="00D27732" w:rsidRPr="00A50FC0" w:rsidTr="00322EDB">
        <w:tc>
          <w:tcPr>
            <w:tcW w:w="534" w:type="dxa"/>
          </w:tcPr>
          <w:p w:rsidR="00D27732" w:rsidRPr="00A50FC0" w:rsidRDefault="00D27732" w:rsidP="00322EDB">
            <w:pPr>
              <w:spacing w:after="0" w:line="240" w:lineRule="auto"/>
              <w:jc w:val="center"/>
              <w:rPr>
                <w:rFonts w:ascii="Times New Roman" w:hAnsi="Times New Roman" w:cs="Times New Roman"/>
                <w:b/>
                <w:sz w:val="24"/>
                <w:szCs w:val="24"/>
                <w:lang w:val="uk-UA"/>
              </w:rPr>
            </w:pPr>
            <w:r w:rsidRPr="00A50FC0">
              <w:rPr>
                <w:rFonts w:ascii="Times New Roman" w:hAnsi="Times New Roman" w:cs="Times New Roman"/>
                <w:b/>
                <w:sz w:val="24"/>
                <w:szCs w:val="24"/>
                <w:lang w:val="uk-UA"/>
              </w:rPr>
              <w:lastRenderedPageBreak/>
              <w:t>№</w:t>
            </w:r>
          </w:p>
          <w:p w:rsidR="00D27732" w:rsidRPr="00A50FC0" w:rsidRDefault="00D27732" w:rsidP="00322EDB">
            <w:pPr>
              <w:spacing w:after="0" w:line="240" w:lineRule="auto"/>
              <w:jc w:val="center"/>
              <w:rPr>
                <w:rFonts w:ascii="Times New Roman" w:hAnsi="Times New Roman" w:cs="Times New Roman"/>
                <w:b/>
                <w:sz w:val="24"/>
                <w:szCs w:val="24"/>
                <w:lang w:val="uk-UA"/>
              </w:rPr>
            </w:pPr>
            <w:r w:rsidRPr="00A50FC0">
              <w:rPr>
                <w:rFonts w:ascii="Times New Roman" w:hAnsi="Times New Roman" w:cs="Times New Roman"/>
                <w:b/>
                <w:sz w:val="24"/>
                <w:szCs w:val="24"/>
                <w:lang w:val="uk-UA"/>
              </w:rPr>
              <w:t>з/п</w:t>
            </w:r>
          </w:p>
        </w:tc>
        <w:tc>
          <w:tcPr>
            <w:tcW w:w="2976" w:type="dxa"/>
          </w:tcPr>
          <w:p w:rsidR="00D27732" w:rsidRPr="00A50FC0" w:rsidRDefault="00D27732" w:rsidP="00322EDB">
            <w:pPr>
              <w:spacing w:after="0" w:line="240" w:lineRule="auto"/>
              <w:jc w:val="center"/>
              <w:rPr>
                <w:rFonts w:ascii="Times New Roman" w:hAnsi="Times New Roman" w:cs="Times New Roman"/>
                <w:b/>
                <w:sz w:val="24"/>
                <w:szCs w:val="24"/>
                <w:lang w:val="uk-UA"/>
              </w:rPr>
            </w:pPr>
            <w:r w:rsidRPr="00A50FC0">
              <w:rPr>
                <w:rFonts w:ascii="Times New Roman" w:hAnsi="Times New Roman" w:cs="Times New Roman"/>
                <w:b/>
                <w:sz w:val="24"/>
                <w:szCs w:val="24"/>
                <w:lang w:val="uk-UA"/>
              </w:rPr>
              <w:t>Назва заходу</w:t>
            </w:r>
          </w:p>
        </w:tc>
        <w:tc>
          <w:tcPr>
            <w:tcW w:w="1985" w:type="dxa"/>
          </w:tcPr>
          <w:p w:rsidR="00D27732" w:rsidRPr="00A50FC0" w:rsidRDefault="00D27732" w:rsidP="00322EDB">
            <w:pPr>
              <w:spacing w:after="0" w:line="240" w:lineRule="auto"/>
              <w:jc w:val="center"/>
              <w:rPr>
                <w:rFonts w:ascii="Times New Roman" w:hAnsi="Times New Roman" w:cs="Times New Roman"/>
                <w:b/>
                <w:sz w:val="24"/>
                <w:szCs w:val="24"/>
                <w:lang w:val="uk-UA"/>
              </w:rPr>
            </w:pPr>
            <w:r w:rsidRPr="00A50FC0">
              <w:rPr>
                <w:rFonts w:ascii="Times New Roman" w:hAnsi="Times New Roman" w:cs="Times New Roman"/>
                <w:b/>
                <w:sz w:val="24"/>
                <w:szCs w:val="24"/>
                <w:lang w:val="uk-UA"/>
              </w:rPr>
              <w:t>ПІБ учня</w:t>
            </w:r>
          </w:p>
        </w:tc>
        <w:tc>
          <w:tcPr>
            <w:tcW w:w="850" w:type="dxa"/>
          </w:tcPr>
          <w:p w:rsidR="00D27732" w:rsidRPr="00A50FC0" w:rsidRDefault="00D27732" w:rsidP="00322EDB">
            <w:pPr>
              <w:spacing w:after="0" w:line="240" w:lineRule="auto"/>
              <w:jc w:val="center"/>
              <w:rPr>
                <w:rFonts w:ascii="Times New Roman" w:hAnsi="Times New Roman" w:cs="Times New Roman"/>
                <w:b/>
                <w:sz w:val="24"/>
                <w:szCs w:val="24"/>
                <w:lang w:val="uk-UA"/>
              </w:rPr>
            </w:pPr>
            <w:r w:rsidRPr="00A50FC0">
              <w:rPr>
                <w:rFonts w:ascii="Times New Roman" w:hAnsi="Times New Roman" w:cs="Times New Roman"/>
                <w:b/>
                <w:sz w:val="24"/>
                <w:szCs w:val="24"/>
                <w:lang w:val="uk-UA"/>
              </w:rPr>
              <w:t>Курс</w:t>
            </w:r>
          </w:p>
        </w:tc>
        <w:tc>
          <w:tcPr>
            <w:tcW w:w="1560" w:type="dxa"/>
          </w:tcPr>
          <w:p w:rsidR="00D27732" w:rsidRPr="00A50FC0" w:rsidRDefault="00D27732" w:rsidP="00322EDB">
            <w:pPr>
              <w:spacing w:after="0" w:line="240" w:lineRule="auto"/>
              <w:jc w:val="center"/>
              <w:rPr>
                <w:rFonts w:ascii="Times New Roman" w:hAnsi="Times New Roman" w:cs="Times New Roman"/>
                <w:b/>
                <w:sz w:val="24"/>
                <w:szCs w:val="24"/>
                <w:lang w:val="uk-UA"/>
              </w:rPr>
            </w:pPr>
            <w:r w:rsidRPr="00A50FC0">
              <w:rPr>
                <w:rFonts w:ascii="Times New Roman" w:hAnsi="Times New Roman" w:cs="Times New Roman"/>
                <w:b/>
                <w:sz w:val="24"/>
                <w:szCs w:val="24"/>
                <w:lang w:val="uk-UA"/>
              </w:rPr>
              <w:t>ПІБ</w:t>
            </w:r>
          </w:p>
          <w:p w:rsidR="00D27732" w:rsidRPr="00A50FC0" w:rsidRDefault="00D27732" w:rsidP="00322EDB">
            <w:pPr>
              <w:spacing w:after="0" w:line="240" w:lineRule="auto"/>
              <w:jc w:val="center"/>
              <w:rPr>
                <w:rFonts w:ascii="Times New Roman" w:hAnsi="Times New Roman" w:cs="Times New Roman"/>
                <w:b/>
                <w:sz w:val="24"/>
                <w:szCs w:val="24"/>
                <w:lang w:val="uk-UA"/>
              </w:rPr>
            </w:pPr>
            <w:r w:rsidRPr="00A50FC0">
              <w:rPr>
                <w:rFonts w:ascii="Times New Roman" w:hAnsi="Times New Roman" w:cs="Times New Roman"/>
                <w:b/>
                <w:sz w:val="24"/>
                <w:szCs w:val="24"/>
                <w:lang w:val="uk-UA"/>
              </w:rPr>
              <w:t>викладача, майстра</w:t>
            </w:r>
          </w:p>
        </w:tc>
        <w:tc>
          <w:tcPr>
            <w:tcW w:w="2409" w:type="dxa"/>
          </w:tcPr>
          <w:p w:rsidR="00D27732" w:rsidRPr="00A50FC0" w:rsidRDefault="00D27732" w:rsidP="00322ED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Результати</w:t>
            </w:r>
            <w:r w:rsidRPr="00A50FC0">
              <w:rPr>
                <w:rFonts w:ascii="Times New Roman" w:hAnsi="Times New Roman" w:cs="Times New Roman"/>
                <w:b/>
                <w:sz w:val="24"/>
                <w:szCs w:val="24"/>
                <w:lang w:val="uk-UA"/>
              </w:rPr>
              <w:t>вність</w:t>
            </w:r>
          </w:p>
        </w:tc>
      </w:tr>
      <w:tr w:rsidR="00D27732" w:rsidRPr="00A50FC0" w:rsidTr="00322EDB">
        <w:trPr>
          <w:trHeight w:val="753"/>
        </w:trPr>
        <w:tc>
          <w:tcPr>
            <w:tcW w:w="534" w:type="dxa"/>
            <w:vMerge w:val="restart"/>
          </w:tcPr>
          <w:p w:rsidR="00D27732" w:rsidRPr="00A50FC0" w:rsidRDefault="00D27732" w:rsidP="00322ED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2976" w:type="dxa"/>
            <w:vMerge w:val="restart"/>
          </w:tcPr>
          <w:p w:rsidR="00D27732" w:rsidRPr="00A50FC0" w:rsidRDefault="00D27732" w:rsidP="00322EDB">
            <w:pPr>
              <w:spacing w:after="0" w:line="240" w:lineRule="auto"/>
              <w:ind w:left="33"/>
              <w:rPr>
                <w:rFonts w:ascii="Times New Roman" w:hAnsi="Times New Roman" w:cs="Times New Roman"/>
                <w:sz w:val="24"/>
                <w:szCs w:val="24"/>
                <w:lang w:val="uk-UA"/>
              </w:rPr>
            </w:pPr>
            <w:r w:rsidRPr="00A50FC0">
              <w:rPr>
                <w:rFonts w:ascii="Times New Roman" w:hAnsi="Times New Roman" w:cs="Times New Roman"/>
                <w:sz w:val="24"/>
                <w:szCs w:val="24"/>
                <w:lang w:val="uk-UA"/>
              </w:rPr>
              <w:t xml:space="preserve">Фестиваль професій </w:t>
            </w:r>
          </w:p>
          <w:p w:rsidR="00D27732" w:rsidRPr="00A50FC0" w:rsidRDefault="00D27732" w:rsidP="00322EDB">
            <w:pPr>
              <w:spacing w:after="0" w:line="240" w:lineRule="auto"/>
              <w:ind w:left="33"/>
              <w:rPr>
                <w:rFonts w:ascii="Times New Roman" w:hAnsi="Times New Roman" w:cs="Times New Roman"/>
                <w:sz w:val="24"/>
                <w:szCs w:val="24"/>
                <w:lang w:val="uk-UA"/>
              </w:rPr>
            </w:pPr>
            <w:r w:rsidRPr="00A50FC0">
              <w:rPr>
                <w:rFonts w:ascii="Times New Roman" w:hAnsi="Times New Roman" w:cs="Times New Roman"/>
                <w:sz w:val="24"/>
                <w:szCs w:val="24"/>
                <w:lang w:val="uk-UA"/>
              </w:rPr>
              <w:t>серед учнів ЗП(</w:t>
            </w:r>
            <w:proofErr w:type="spellStart"/>
            <w:r w:rsidRPr="00A50FC0">
              <w:rPr>
                <w:rFonts w:ascii="Times New Roman" w:hAnsi="Times New Roman" w:cs="Times New Roman"/>
                <w:sz w:val="24"/>
                <w:szCs w:val="24"/>
                <w:lang w:val="uk-UA"/>
              </w:rPr>
              <w:t>ПТ</w:t>
            </w:r>
            <w:proofErr w:type="spellEnd"/>
            <w:r w:rsidRPr="00A50FC0">
              <w:rPr>
                <w:rFonts w:ascii="Times New Roman" w:hAnsi="Times New Roman" w:cs="Times New Roman"/>
                <w:sz w:val="24"/>
                <w:szCs w:val="24"/>
                <w:lang w:val="uk-UA"/>
              </w:rPr>
              <w:t>)О</w:t>
            </w:r>
          </w:p>
          <w:p w:rsidR="00D27732" w:rsidRPr="00A50FC0" w:rsidRDefault="00D27732" w:rsidP="00322EDB">
            <w:pPr>
              <w:spacing w:after="0" w:line="240" w:lineRule="auto"/>
              <w:ind w:left="33"/>
              <w:rPr>
                <w:rFonts w:ascii="Times New Roman" w:hAnsi="Times New Roman" w:cs="Times New Roman"/>
                <w:sz w:val="24"/>
                <w:szCs w:val="24"/>
                <w:lang w:val="uk-UA"/>
              </w:rPr>
            </w:pPr>
            <w:r w:rsidRPr="00A50FC0">
              <w:rPr>
                <w:rFonts w:ascii="Times New Roman" w:hAnsi="Times New Roman" w:cs="Times New Roman"/>
                <w:sz w:val="24"/>
                <w:szCs w:val="24"/>
                <w:lang w:val="uk-UA"/>
              </w:rPr>
              <w:t xml:space="preserve">в рамках профорієнтаційного соціального </w:t>
            </w:r>
          </w:p>
          <w:p w:rsidR="00D27732" w:rsidRPr="00A50FC0" w:rsidRDefault="00D27732" w:rsidP="00322EDB">
            <w:pPr>
              <w:spacing w:after="0" w:line="240" w:lineRule="auto"/>
              <w:ind w:left="33"/>
              <w:rPr>
                <w:rFonts w:ascii="Times New Roman" w:hAnsi="Times New Roman" w:cs="Times New Roman"/>
                <w:sz w:val="24"/>
                <w:szCs w:val="24"/>
                <w:lang w:val="uk-UA"/>
              </w:rPr>
            </w:pPr>
            <w:proofErr w:type="spellStart"/>
            <w:r w:rsidRPr="00A50FC0">
              <w:rPr>
                <w:rFonts w:ascii="Times New Roman" w:hAnsi="Times New Roman" w:cs="Times New Roman"/>
                <w:sz w:val="24"/>
                <w:szCs w:val="24"/>
                <w:lang w:val="uk-UA"/>
              </w:rPr>
              <w:t>проєкту</w:t>
            </w:r>
            <w:proofErr w:type="spellEnd"/>
            <w:r w:rsidRPr="00A50FC0">
              <w:rPr>
                <w:rFonts w:ascii="Times New Roman" w:hAnsi="Times New Roman" w:cs="Times New Roman"/>
                <w:sz w:val="24"/>
                <w:szCs w:val="24"/>
                <w:lang w:val="uk-UA"/>
              </w:rPr>
              <w:t xml:space="preserve"> «Розвиток П(</w:t>
            </w:r>
            <w:proofErr w:type="spellStart"/>
            <w:r w:rsidRPr="00A50FC0">
              <w:rPr>
                <w:rFonts w:ascii="Times New Roman" w:hAnsi="Times New Roman" w:cs="Times New Roman"/>
                <w:sz w:val="24"/>
                <w:szCs w:val="24"/>
                <w:lang w:val="uk-UA"/>
              </w:rPr>
              <w:t>ПТ</w:t>
            </w:r>
            <w:proofErr w:type="spellEnd"/>
            <w:r w:rsidRPr="00A50FC0">
              <w:rPr>
                <w:rFonts w:ascii="Times New Roman" w:hAnsi="Times New Roman" w:cs="Times New Roman"/>
                <w:sz w:val="24"/>
                <w:szCs w:val="24"/>
                <w:lang w:val="uk-UA"/>
              </w:rPr>
              <w:t>)О</w:t>
            </w:r>
          </w:p>
          <w:p w:rsidR="00D27732" w:rsidRPr="00A50FC0" w:rsidRDefault="00D27732" w:rsidP="00322EDB">
            <w:pPr>
              <w:spacing w:after="0" w:line="240" w:lineRule="auto"/>
              <w:ind w:left="33"/>
              <w:rPr>
                <w:rFonts w:ascii="Times New Roman" w:hAnsi="Times New Roman" w:cs="Times New Roman"/>
                <w:sz w:val="24"/>
                <w:szCs w:val="24"/>
                <w:lang w:val="uk-UA"/>
              </w:rPr>
            </w:pPr>
            <w:r w:rsidRPr="00A50FC0">
              <w:rPr>
                <w:rFonts w:ascii="Times New Roman" w:hAnsi="Times New Roman" w:cs="Times New Roman"/>
                <w:sz w:val="24"/>
                <w:szCs w:val="24"/>
                <w:lang w:val="uk-UA"/>
              </w:rPr>
              <w:t>Хмельниччини»</w:t>
            </w:r>
          </w:p>
        </w:tc>
        <w:tc>
          <w:tcPr>
            <w:tcW w:w="1985" w:type="dxa"/>
          </w:tcPr>
          <w:p w:rsidR="00D27732" w:rsidRPr="00A50FC0" w:rsidRDefault="00D27732" w:rsidP="00322EDB">
            <w:pPr>
              <w:spacing w:after="0" w:line="240" w:lineRule="auto"/>
              <w:jc w:val="both"/>
              <w:rPr>
                <w:rFonts w:ascii="Times New Roman" w:hAnsi="Times New Roman" w:cs="Times New Roman"/>
                <w:color w:val="FF0000"/>
                <w:sz w:val="24"/>
                <w:szCs w:val="24"/>
                <w:lang w:val="uk-UA"/>
              </w:rPr>
            </w:pPr>
            <w:r w:rsidRPr="00A50FC0">
              <w:rPr>
                <w:rFonts w:ascii="Times New Roman" w:eastAsia="Times New Roman" w:hAnsi="Times New Roman" w:cs="Times New Roman"/>
                <w:color w:val="000000"/>
                <w:sz w:val="24"/>
                <w:szCs w:val="24"/>
                <w:lang w:val="uk-UA" w:eastAsia="uk-UA"/>
              </w:rPr>
              <w:t>Андрійчук Владислав</w:t>
            </w:r>
          </w:p>
        </w:tc>
        <w:tc>
          <w:tcPr>
            <w:tcW w:w="850" w:type="dxa"/>
          </w:tcPr>
          <w:p w:rsidR="00D27732" w:rsidRPr="00A50FC0" w:rsidRDefault="00D27732" w:rsidP="00322EDB">
            <w:pPr>
              <w:spacing w:after="0" w:line="240" w:lineRule="auto"/>
              <w:jc w:val="both"/>
              <w:rPr>
                <w:rFonts w:ascii="Times New Roman" w:hAnsi="Times New Roman" w:cs="Times New Roman"/>
                <w:sz w:val="24"/>
                <w:szCs w:val="24"/>
                <w:lang w:val="uk-UA"/>
              </w:rPr>
            </w:pPr>
            <w:r w:rsidRPr="00A50FC0">
              <w:rPr>
                <w:rFonts w:ascii="Times New Roman" w:hAnsi="Times New Roman" w:cs="Times New Roman"/>
                <w:sz w:val="24"/>
                <w:szCs w:val="24"/>
                <w:lang w:val="uk-UA"/>
              </w:rPr>
              <w:t>ІІ</w:t>
            </w:r>
          </w:p>
        </w:tc>
        <w:tc>
          <w:tcPr>
            <w:tcW w:w="1560" w:type="dxa"/>
          </w:tcPr>
          <w:p w:rsidR="00D27732" w:rsidRPr="00A50FC0" w:rsidRDefault="00D27732" w:rsidP="00322EDB">
            <w:pPr>
              <w:spacing w:after="0" w:line="240" w:lineRule="auto"/>
              <w:jc w:val="both"/>
              <w:rPr>
                <w:rFonts w:ascii="Times New Roman" w:hAnsi="Times New Roman" w:cs="Times New Roman"/>
                <w:sz w:val="24"/>
                <w:szCs w:val="24"/>
                <w:lang w:val="uk-UA"/>
              </w:rPr>
            </w:pPr>
            <w:r w:rsidRPr="00A50FC0">
              <w:rPr>
                <w:rFonts w:ascii="Times New Roman" w:hAnsi="Times New Roman" w:cs="Times New Roman"/>
                <w:sz w:val="24"/>
                <w:szCs w:val="24"/>
                <w:lang w:val="uk-UA"/>
              </w:rPr>
              <w:t>Остапчук З.А.</w:t>
            </w:r>
          </w:p>
        </w:tc>
        <w:tc>
          <w:tcPr>
            <w:tcW w:w="2409" w:type="dxa"/>
          </w:tcPr>
          <w:p w:rsidR="00D27732" w:rsidRPr="00A50FC0" w:rsidRDefault="00D27732" w:rsidP="00322EDB">
            <w:pPr>
              <w:spacing w:after="0" w:line="240" w:lineRule="auto"/>
              <w:rPr>
                <w:rFonts w:ascii="Times New Roman" w:hAnsi="Times New Roman" w:cs="Times New Roman"/>
                <w:sz w:val="24"/>
                <w:szCs w:val="24"/>
                <w:lang w:val="uk-UA"/>
              </w:rPr>
            </w:pPr>
            <w:r w:rsidRPr="00A50FC0">
              <w:rPr>
                <w:rFonts w:ascii="Times New Roman" w:hAnsi="Times New Roman" w:cs="Times New Roman"/>
                <w:sz w:val="24"/>
                <w:szCs w:val="24"/>
                <w:lang w:val="uk-UA"/>
              </w:rPr>
              <w:t>Участь</w:t>
            </w:r>
          </w:p>
        </w:tc>
      </w:tr>
      <w:tr w:rsidR="00D27732" w:rsidRPr="00A50FC0" w:rsidTr="00322EDB">
        <w:trPr>
          <w:trHeight w:val="576"/>
        </w:trPr>
        <w:tc>
          <w:tcPr>
            <w:tcW w:w="534" w:type="dxa"/>
            <w:vMerge/>
          </w:tcPr>
          <w:p w:rsidR="00D27732" w:rsidRPr="00A50FC0" w:rsidRDefault="00D27732" w:rsidP="00322EDB">
            <w:pPr>
              <w:spacing w:after="0" w:line="240" w:lineRule="auto"/>
              <w:jc w:val="both"/>
              <w:rPr>
                <w:rFonts w:ascii="Times New Roman" w:hAnsi="Times New Roman" w:cs="Times New Roman"/>
                <w:color w:val="000000" w:themeColor="text1"/>
                <w:sz w:val="24"/>
                <w:szCs w:val="24"/>
                <w:lang w:val="uk-UA"/>
              </w:rPr>
            </w:pPr>
          </w:p>
        </w:tc>
        <w:tc>
          <w:tcPr>
            <w:tcW w:w="2976" w:type="dxa"/>
            <w:vMerge/>
          </w:tcPr>
          <w:p w:rsidR="00D27732" w:rsidRPr="00A50FC0" w:rsidRDefault="00D27732" w:rsidP="00322EDB">
            <w:pPr>
              <w:spacing w:after="0" w:line="240" w:lineRule="auto"/>
              <w:ind w:left="33"/>
              <w:rPr>
                <w:rFonts w:ascii="Times New Roman" w:hAnsi="Times New Roman" w:cs="Times New Roman"/>
                <w:sz w:val="24"/>
                <w:szCs w:val="24"/>
                <w:lang w:val="uk-UA"/>
              </w:rPr>
            </w:pPr>
          </w:p>
        </w:tc>
        <w:tc>
          <w:tcPr>
            <w:tcW w:w="1985" w:type="dxa"/>
          </w:tcPr>
          <w:p w:rsidR="00D27732" w:rsidRPr="00A50FC0" w:rsidRDefault="00D27732" w:rsidP="00322EDB">
            <w:pPr>
              <w:spacing w:after="0" w:line="240" w:lineRule="auto"/>
              <w:jc w:val="both"/>
              <w:rPr>
                <w:rFonts w:ascii="Times New Roman" w:hAnsi="Times New Roman" w:cs="Times New Roman"/>
                <w:color w:val="FF0000"/>
                <w:sz w:val="24"/>
                <w:szCs w:val="24"/>
                <w:lang w:val="uk-UA"/>
              </w:rPr>
            </w:pPr>
            <w:r w:rsidRPr="00A50FC0">
              <w:rPr>
                <w:rStyle w:val="docdata"/>
                <w:rFonts w:ascii="Times New Roman" w:hAnsi="Times New Roman" w:cs="Times New Roman"/>
                <w:color w:val="000000"/>
                <w:sz w:val="24"/>
                <w:szCs w:val="24"/>
                <w:lang w:val="uk-UA"/>
              </w:rPr>
              <w:t>Власюк Анастасія</w:t>
            </w:r>
          </w:p>
        </w:tc>
        <w:tc>
          <w:tcPr>
            <w:tcW w:w="850" w:type="dxa"/>
          </w:tcPr>
          <w:p w:rsidR="00D27732" w:rsidRPr="00A50FC0" w:rsidRDefault="00D27732" w:rsidP="00322EDB">
            <w:pPr>
              <w:spacing w:after="0" w:line="240" w:lineRule="auto"/>
              <w:jc w:val="both"/>
              <w:rPr>
                <w:rFonts w:ascii="Times New Roman" w:hAnsi="Times New Roman" w:cs="Times New Roman"/>
                <w:sz w:val="24"/>
                <w:szCs w:val="24"/>
                <w:lang w:val="uk-UA"/>
              </w:rPr>
            </w:pPr>
            <w:r w:rsidRPr="00A50FC0">
              <w:rPr>
                <w:rFonts w:ascii="Times New Roman" w:hAnsi="Times New Roman" w:cs="Times New Roman"/>
                <w:sz w:val="24"/>
                <w:szCs w:val="24"/>
                <w:lang w:val="uk-UA"/>
              </w:rPr>
              <w:t>ІІІ</w:t>
            </w:r>
          </w:p>
        </w:tc>
        <w:tc>
          <w:tcPr>
            <w:tcW w:w="1560" w:type="dxa"/>
          </w:tcPr>
          <w:p w:rsidR="00D27732" w:rsidRPr="00A50FC0" w:rsidRDefault="00D27732" w:rsidP="00322EDB">
            <w:pPr>
              <w:spacing w:after="0" w:line="240" w:lineRule="auto"/>
              <w:jc w:val="both"/>
              <w:rPr>
                <w:rFonts w:ascii="Times New Roman" w:hAnsi="Times New Roman" w:cs="Times New Roman"/>
                <w:sz w:val="24"/>
                <w:szCs w:val="24"/>
                <w:lang w:val="uk-UA"/>
              </w:rPr>
            </w:pPr>
            <w:proofErr w:type="spellStart"/>
            <w:r w:rsidRPr="00A50FC0">
              <w:rPr>
                <w:rFonts w:ascii="Times New Roman" w:hAnsi="Times New Roman" w:cs="Times New Roman"/>
                <w:sz w:val="24"/>
                <w:szCs w:val="24"/>
                <w:lang w:val="uk-UA"/>
              </w:rPr>
              <w:t>Градкова</w:t>
            </w:r>
            <w:proofErr w:type="spellEnd"/>
            <w:r w:rsidRPr="00A50FC0">
              <w:rPr>
                <w:rFonts w:ascii="Times New Roman" w:hAnsi="Times New Roman" w:cs="Times New Roman"/>
                <w:sz w:val="24"/>
                <w:szCs w:val="24"/>
                <w:lang w:val="uk-UA"/>
              </w:rPr>
              <w:t xml:space="preserve"> С.Б., </w:t>
            </w:r>
            <w:proofErr w:type="spellStart"/>
            <w:r w:rsidRPr="00A50FC0">
              <w:rPr>
                <w:rFonts w:ascii="Times New Roman" w:hAnsi="Times New Roman" w:cs="Times New Roman"/>
                <w:sz w:val="24"/>
                <w:szCs w:val="24"/>
                <w:lang w:val="uk-UA"/>
              </w:rPr>
              <w:t>Зубарець</w:t>
            </w:r>
            <w:proofErr w:type="spellEnd"/>
            <w:r w:rsidRPr="00A50FC0">
              <w:rPr>
                <w:rFonts w:ascii="Times New Roman" w:hAnsi="Times New Roman" w:cs="Times New Roman"/>
                <w:sz w:val="24"/>
                <w:szCs w:val="24"/>
                <w:lang w:val="uk-UA"/>
              </w:rPr>
              <w:t xml:space="preserve"> О.П.</w:t>
            </w:r>
          </w:p>
        </w:tc>
        <w:tc>
          <w:tcPr>
            <w:tcW w:w="2409" w:type="dxa"/>
          </w:tcPr>
          <w:p w:rsidR="00D27732" w:rsidRPr="00A50FC0" w:rsidRDefault="00D27732" w:rsidP="00322EDB">
            <w:pPr>
              <w:spacing w:after="0" w:line="240" w:lineRule="auto"/>
              <w:rPr>
                <w:rFonts w:ascii="Times New Roman" w:hAnsi="Times New Roman" w:cs="Times New Roman"/>
                <w:sz w:val="24"/>
                <w:szCs w:val="24"/>
                <w:lang w:val="uk-UA"/>
              </w:rPr>
            </w:pPr>
            <w:r w:rsidRPr="00A50FC0">
              <w:rPr>
                <w:rFonts w:ascii="Times New Roman" w:hAnsi="Times New Roman" w:cs="Times New Roman"/>
                <w:sz w:val="24"/>
                <w:szCs w:val="24"/>
                <w:lang w:val="uk-UA"/>
              </w:rPr>
              <w:t>Участь</w:t>
            </w:r>
          </w:p>
        </w:tc>
      </w:tr>
      <w:tr w:rsidR="00D27732" w:rsidRPr="00A50FC0" w:rsidTr="00322EDB">
        <w:trPr>
          <w:trHeight w:val="343"/>
        </w:trPr>
        <w:tc>
          <w:tcPr>
            <w:tcW w:w="534" w:type="dxa"/>
            <w:vMerge/>
          </w:tcPr>
          <w:p w:rsidR="00D27732" w:rsidRPr="00A50FC0" w:rsidRDefault="00D27732" w:rsidP="00322EDB">
            <w:pPr>
              <w:spacing w:after="0" w:line="240" w:lineRule="auto"/>
              <w:jc w:val="both"/>
              <w:rPr>
                <w:rFonts w:ascii="Times New Roman" w:hAnsi="Times New Roman" w:cs="Times New Roman"/>
                <w:color w:val="000000" w:themeColor="text1"/>
                <w:sz w:val="24"/>
                <w:szCs w:val="24"/>
                <w:lang w:val="uk-UA"/>
              </w:rPr>
            </w:pPr>
          </w:p>
        </w:tc>
        <w:tc>
          <w:tcPr>
            <w:tcW w:w="2976" w:type="dxa"/>
            <w:vMerge/>
          </w:tcPr>
          <w:p w:rsidR="00D27732" w:rsidRPr="00A50FC0" w:rsidRDefault="00D27732" w:rsidP="00322EDB">
            <w:pPr>
              <w:spacing w:after="0" w:line="240" w:lineRule="auto"/>
              <w:ind w:left="33"/>
              <w:rPr>
                <w:rFonts w:ascii="Times New Roman" w:hAnsi="Times New Roman" w:cs="Times New Roman"/>
                <w:sz w:val="24"/>
                <w:szCs w:val="24"/>
                <w:lang w:val="uk-UA"/>
              </w:rPr>
            </w:pPr>
          </w:p>
        </w:tc>
        <w:tc>
          <w:tcPr>
            <w:tcW w:w="1985" w:type="dxa"/>
          </w:tcPr>
          <w:p w:rsidR="00D27732" w:rsidRPr="00A50FC0" w:rsidRDefault="00D27732" w:rsidP="00322EDB">
            <w:pPr>
              <w:spacing w:after="0" w:line="240" w:lineRule="auto"/>
              <w:jc w:val="both"/>
              <w:rPr>
                <w:rFonts w:ascii="Times New Roman" w:hAnsi="Times New Roman" w:cs="Times New Roman"/>
                <w:color w:val="FF0000"/>
                <w:sz w:val="24"/>
                <w:szCs w:val="24"/>
                <w:lang w:val="uk-UA"/>
              </w:rPr>
            </w:pPr>
            <w:proofErr w:type="spellStart"/>
            <w:r w:rsidRPr="00A50FC0">
              <w:rPr>
                <w:rStyle w:val="docdata"/>
                <w:rFonts w:ascii="Times New Roman" w:hAnsi="Times New Roman" w:cs="Times New Roman"/>
                <w:color w:val="000000"/>
                <w:sz w:val="24"/>
                <w:szCs w:val="24"/>
                <w:lang w:val="uk-UA"/>
              </w:rPr>
              <w:t>Макарук</w:t>
            </w:r>
            <w:proofErr w:type="spellEnd"/>
            <w:r w:rsidRPr="00A50FC0">
              <w:rPr>
                <w:rFonts w:ascii="Times New Roman" w:hAnsi="Times New Roman" w:cs="Times New Roman"/>
                <w:color w:val="000000"/>
                <w:sz w:val="24"/>
                <w:szCs w:val="24"/>
                <w:lang w:val="uk-UA"/>
              </w:rPr>
              <w:t xml:space="preserve"> Ілля</w:t>
            </w:r>
          </w:p>
        </w:tc>
        <w:tc>
          <w:tcPr>
            <w:tcW w:w="850" w:type="dxa"/>
          </w:tcPr>
          <w:p w:rsidR="00D27732" w:rsidRPr="00A50FC0" w:rsidRDefault="00D27732" w:rsidP="00322EDB">
            <w:pPr>
              <w:spacing w:after="0" w:line="240" w:lineRule="auto"/>
              <w:jc w:val="both"/>
              <w:rPr>
                <w:rFonts w:ascii="Times New Roman" w:hAnsi="Times New Roman" w:cs="Times New Roman"/>
                <w:sz w:val="24"/>
                <w:szCs w:val="24"/>
                <w:lang w:val="uk-UA"/>
              </w:rPr>
            </w:pPr>
            <w:r w:rsidRPr="00A50FC0">
              <w:rPr>
                <w:rFonts w:ascii="Times New Roman" w:hAnsi="Times New Roman" w:cs="Times New Roman"/>
                <w:sz w:val="24"/>
                <w:szCs w:val="24"/>
                <w:lang w:val="uk-UA"/>
              </w:rPr>
              <w:t>ІІ</w:t>
            </w:r>
          </w:p>
        </w:tc>
        <w:tc>
          <w:tcPr>
            <w:tcW w:w="1560" w:type="dxa"/>
          </w:tcPr>
          <w:p w:rsidR="00D27732" w:rsidRPr="00A50FC0" w:rsidRDefault="00D27732" w:rsidP="00322EDB">
            <w:pPr>
              <w:spacing w:after="0" w:line="240" w:lineRule="auto"/>
              <w:jc w:val="both"/>
              <w:rPr>
                <w:rFonts w:ascii="Times New Roman" w:hAnsi="Times New Roman" w:cs="Times New Roman"/>
                <w:sz w:val="24"/>
                <w:szCs w:val="24"/>
                <w:lang w:val="uk-UA"/>
              </w:rPr>
            </w:pPr>
            <w:r w:rsidRPr="00A50FC0">
              <w:rPr>
                <w:rFonts w:ascii="Times New Roman" w:hAnsi="Times New Roman" w:cs="Times New Roman"/>
                <w:sz w:val="24"/>
                <w:szCs w:val="24"/>
                <w:lang w:val="uk-UA"/>
              </w:rPr>
              <w:t>Бурчак Д.В.</w:t>
            </w:r>
          </w:p>
        </w:tc>
        <w:tc>
          <w:tcPr>
            <w:tcW w:w="2409" w:type="dxa"/>
          </w:tcPr>
          <w:p w:rsidR="00D27732" w:rsidRPr="00A50FC0" w:rsidRDefault="00D27732" w:rsidP="00322EDB">
            <w:pPr>
              <w:spacing w:after="0" w:line="240" w:lineRule="auto"/>
              <w:rPr>
                <w:rFonts w:ascii="Times New Roman" w:hAnsi="Times New Roman" w:cs="Times New Roman"/>
                <w:sz w:val="24"/>
                <w:szCs w:val="24"/>
                <w:lang w:val="uk-UA"/>
              </w:rPr>
            </w:pPr>
            <w:r w:rsidRPr="00A50FC0">
              <w:rPr>
                <w:rFonts w:ascii="Times New Roman" w:hAnsi="Times New Roman" w:cs="Times New Roman"/>
                <w:sz w:val="24"/>
                <w:szCs w:val="24"/>
                <w:lang w:val="uk-UA"/>
              </w:rPr>
              <w:t>Участь</w:t>
            </w:r>
          </w:p>
        </w:tc>
      </w:tr>
      <w:tr w:rsidR="00D27732" w:rsidRPr="00A50FC0" w:rsidTr="00322EDB">
        <w:tc>
          <w:tcPr>
            <w:tcW w:w="534" w:type="dxa"/>
          </w:tcPr>
          <w:p w:rsidR="00D27732" w:rsidRPr="00A50FC0" w:rsidRDefault="00D27732" w:rsidP="00322ED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2976" w:type="dxa"/>
          </w:tcPr>
          <w:p w:rsidR="00D27732" w:rsidRPr="00A50FC0" w:rsidRDefault="00D27732" w:rsidP="00322EDB">
            <w:pPr>
              <w:spacing w:after="0" w:line="240" w:lineRule="auto"/>
              <w:jc w:val="both"/>
              <w:rPr>
                <w:rFonts w:ascii="Times New Roman" w:hAnsi="Times New Roman" w:cs="Times New Roman"/>
                <w:sz w:val="24"/>
                <w:szCs w:val="24"/>
                <w:lang w:val="uk-UA"/>
              </w:rPr>
            </w:pPr>
            <w:r w:rsidRPr="00A50FC0">
              <w:rPr>
                <w:rStyle w:val="docdata"/>
                <w:rFonts w:ascii="Times New Roman" w:hAnsi="Times New Roman" w:cs="Times New Roman"/>
                <w:sz w:val="24"/>
                <w:szCs w:val="24"/>
                <w:lang w:val="uk-UA"/>
              </w:rPr>
              <w:t>ІІ етап Всеукраїнського конкурсу фахової майстерності</w:t>
            </w:r>
            <w:r w:rsidRPr="00A50FC0">
              <w:rPr>
                <w:rFonts w:ascii="Times New Roman" w:hAnsi="Times New Roman" w:cs="Times New Roman"/>
                <w:sz w:val="24"/>
                <w:szCs w:val="24"/>
                <w:lang w:val="uk-UA"/>
              </w:rPr>
              <w:t xml:space="preserve"> з професії «Електрогазозварник»</w:t>
            </w:r>
          </w:p>
        </w:tc>
        <w:tc>
          <w:tcPr>
            <w:tcW w:w="1985" w:type="dxa"/>
          </w:tcPr>
          <w:p w:rsidR="00D27732" w:rsidRPr="00A50FC0" w:rsidRDefault="00D27732" w:rsidP="00322EDB">
            <w:pPr>
              <w:pStyle w:val="1827"/>
              <w:spacing w:before="0" w:beforeAutospacing="0" w:after="0" w:afterAutospacing="0"/>
              <w:rPr>
                <w:lang w:val="uk-UA"/>
              </w:rPr>
            </w:pPr>
            <w:proofErr w:type="spellStart"/>
            <w:r w:rsidRPr="00A50FC0">
              <w:rPr>
                <w:lang w:val="uk-UA"/>
              </w:rPr>
              <w:t>Хомініч</w:t>
            </w:r>
            <w:proofErr w:type="spellEnd"/>
            <w:r w:rsidRPr="00A50FC0">
              <w:rPr>
                <w:lang w:val="uk-UA"/>
              </w:rPr>
              <w:t xml:space="preserve"> Костянтин </w:t>
            </w:r>
          </w:p>
          <w:p w:rsidR="00D27732" w:rsidRPr="00A50FC0" w:rsidRDefault="00D27732" w:rsidP="00322EDB">
            <w:pPr>
              <w:spacing w:after="0" w:line="240" w:lineRule="auto"/>
              <w:jc w:val="both"/>
              <w:rPr>
                <w:rFonts w:ascii="Times New Roman" w:hAnsi="Times New Roman" w:cs="Times New Roman"/>
                <w:sz w:val="24"/>
                <w:szCs w:val="24"/>
                <w:lang w:val="uk-UA"/>
              </w:rPr>
            </w:pPr>
          </w:p>
        </w:tc>
        <w:tc>
          <w:tcPr>
            <w:tcW w:w="850" w:type="dxa"/>
          </w:tcPr>
          <w:p w:rsidR="00D27732" w:rsidRPr="00A50FC0" w:rsidRDefault="00D27732" w:rsidP="00322EDB">
            <w:pPr>
              <w:spacing w:after="0" w:line="240" w:lineRule="auto"/>
              <w:jc w:val="both"/>
              <w:rPr>
                <w:rFonts w:ascii="Times New Roman" w:hAnsi="Times New Roman" w:cs="Times New Roman"/>
                <w:sz w:val="24"/>
                <w:szCs w:val="24"/>
                <w:lang w:val="uk-UA"/>
              </w:rPr>
            </w:pPr>
            <w:r w:rsidRPr="00A50FC0">
              <w:rPr>
                <w:rFonts w:ascii="Times New Roman" w:hAnsi="Times New Roman" w:cs="Times New Roman"/>
                <w:sz w:val="24"/>
                <w:szCs w:val="24"/>
                <w:lang w:val="uk-UA"/>
              </w:rPr>
              <w:t>І</w:t>
            </w:r>
          </w:p>
        </w:tc>
        <w:tc>
          <w:tcPr>
            <w:tcW w:w="1560" w:type="dxa"/>
          </w:tcPr>
          <w:p w:rsidR="00D27732" w:rsidRPr="00A50FC0" w:rsidRDefault="00D27732" w:rsidP="00322EDB">
            <w:pPr>
              <w:spacing w:after="0" w:line="240" w:lineRule="auto"/>
              <w:jc w:val="both"/>
              <w:rPr>
                <w:rFonts w:ascii="Times New Roman" w:hAnsi="Times New Roman" w:cs="Times New Roman"/>
                <w:sz w:val="24"/>
                <w:szCs w:val="24"/>
                <w:lang w:val="uk-UA"/>
              </w:rPr>
            </w:pPr>
            <w:proofErr w:type="spellStart"/>
            <w:r w:rsidRPr="00A50FC0">
              <w:rPr>
                <w:rFonts w:ascii="Times New Roman" w:hAnsi="Times New Roman" w:cs="Times New Roman"/>
                <w:sz w:val="24"/>
                <w:szCs w:val="24"/>
                <w:lang w:val="uk-UA"/>
              </w:rPr>
              <w:t>Свінціцький</w:t>
            </w:r>
            <w:proofErr w:type="spellEnd"/>
            <w:r w:rsidRPr="00A50FC0">
              <w:rPr>
                <w:rFonts w:ascii="Times New Roman" w:hAnsi="Times New Roman" w:cs="Times New Roman"/>
                <w:sz w:val="24"/>
                <w:szCs w:val="24"/>
                <w:lang w:val="uk-UA"/>
              </w:rPr>
              <w:t xml:space="preserve"> О.Б.</w:t>
            </w:r>
          </w:p>
        </w:tc>
        <w:tc>
          <w:tcPr>
            <w:tcW w:w="2409" w:type="dxa"/>
          </w:tcPr>
          <w:p w:rsidR="00D27732" w:rsidRPr="00A50FC0" w:rsidRDefault="00D27732" w:rsidP="00322EDB">
            <w:pPr>
              <w:spacing w:after="0" w:line="240" w:lineRule="auto"/>
              <w:rPr>
                <w:rFonts w:ascii="Times New Roman" w:hAnsi="Times New Roman" w:cs="Times New Roman"/>
                <w:sz w:val="24"/>
                <w:szCs w:val="24"/>
                <w:lang w:val="uk-UA"/>
              </w:rPr>
            </w:pPr>
            <w:r w:rsidRPr="00A50FC0">
              <w:rPr>
                <w:rFonts w:ascii="Times New Roman" w:hAnsi="Times New Roman" w:cs="Times New Roman"/>
                <w:sz w:val="24"/>
                <w:szCs w:val="24"/>
                <w:lang w:val="uk-UA"/>
              </w:rPr>
              <w:t>Участь</w:t>
            </w:r>
          </w:p>
        </w:tc>
      </w:tr>
      <w:tr w:rsidR="00D27732" w:rsidRPr="00A50FC0" w:rsidTr="00322EDB">
        <w:trPr>
          <w:trHeight w:val="698"/>
        </w:trPr>
        <w:tc>
          <w:tcPr>
            <w:tcW w:w="534" w:type="dxa"/>
          </w:tcPr>
          <w:p w:rsidR="00D27732" w:rsidRPr="0089165B" w:rsidRDefault="00D27732" w:rsidP="00322ED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2976" w:type="dxa"/>
          </w:tcPr>
          <w:p w:rsidR="00D27732" w:rsidRPr="0089165B" w:rsidRDefault="00D27732" w:rsidP="00322EDB">
            <w:pPr>
              <w:spacing w:after="0" w:line="240" w:lineRule="auto"/>
              <w:jc w:val="both"/>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Обласний конкурс бізнес-ідей «</w:t>
            </w:r>
            <w:proofErr w:type="spellStart"/>
            <w:r>
              <w:rPr>
                <w:rFonts w:ascii="Times New Roman" w:eastAsia="Times New Roman" w:hAnsi="Times New Roman" w:cs="Times New Roman"/>
                <w:color w:val="050505"/>
                <w:sz w:val="24"/>
                <w:szCs w:val="24"/>
                <w:lang w:val="uk-UA"/>
              </w:rPr>
              <w:t>Стартап</w:t>
            </w:r>
            <w:proofErr w:type="spellEnd"/>
            <w:r>
              <w:rPr>
                <w:rFonts w:ascii="Times New Roman" w:eastAsia="Times New Roman" w:hAnsi="Times New Roman" w:cs="Times New Roman"/>
                <w:color w:val="050505"/>
                <w:sz w:val="24"/>
                <w:szCs w:val="24"/>
                <w:lang w:val="uk-UA"/>
              </w:rPr>
              <w:t xml:space="preserve"> Юніор»</w:t>
            </w:r>
          </w:p>
        </w:tc>
        <w:tc>
          <w:tcPr>
            <w:tcW w:w="1985" w:type="dxa"/>
          </w:tcPr>
          <w:p w:rsidR="00D27732" w:rsidRPr="0089165B" w:rsidRDefault="00D27732" w:rsidP="00322EDB">
            <w:pPr>
              <w:spacing w:after="0" w:line="240" w:lineRule="auto"/>
              <w:jc w:val="both"/>
              <w:rPr>
                <w:rFonts w:ascii="Times New Roman" w:eastAsia="Times New Roman" w:hAnsi="Times New Roman" w:cs="Times New Roman"/>
                <w:color w:val="050505"/>
                <w:sz w:val="24"/>
                <w:szCs w:val="24"/>
                <w:lang w:val="uk-UA"/>
              </w:rPr>
            </w:pPr>
            <w:proofErr w:type="spellStart"/>
            <w:r>
              <w:rPr>
                <w:rFonts w:ascii="Times New Roman" w:eastAsia="Times New Roman" w:hAnsi="Times New Roman" w:cs="Times New Roman"/>
                <w:color w:val="050505"/>
                <w:sz w:val="24"/>
                <w:szCs w:val="24"/>
                <w:lang w:val="uk-UA"/>
              </w:rPr>
              <w:t>Подлознюк</w:t>
            </w:r>
            <w:proofErr w:type="spellEnd"/>
            <w:r>
              <w:rPr>
                <w:rFonts w:ascii="Times New Roman" w:eastAsia="Times New Roman" w:hAnsi="Times New Roman" w:cs="Times New Roman"/>
                <w:color w:val="050505"/>
                <w:sz w:val="24"/>
                <w:szCs w:val="24"/>
                <w:lang w:val="uk-UA"/>
              </w:rPr>
              <w:t xml:space="preserve"> Валерія</w:t>
            </w:r>
          </w:p>
        </w:tc>
        <w:tc>
          <w:tcPr>
            <w:tcW w:w="850" w:type="dxa"/>
          </w:tcPr>
          <w:p w:rsidR="00D27732" w:rsidRPr="0089165B" w:rsidRDefault="00D27732" w:rsidP="00322E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ІІІ</w:t>
            </w:r>
          </w:p>
        </w:tc>
        <w:tc>
          <w:tcPr>
            <w:tcW w:w="1560" w:type="dxa"/>
          </w:tcPr>
          <w:p w:rsidR="00D27732" w:rsidRPr="0089165B" w:rsidRDefault="00D27732" w:rsidP="00322E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Голуб О.М.</w:t>
            </w:r>
          </w:p>
        </w:tc>
        <w:tc>
          <w:tcPr>
            <w:tcW w:w="2409" w:type="dxa"/>
          </w:tcPr>
          <w:p w:rsidR="00D27732" w:rsidRPr="0089165B" w:rsidRDefault="00D27732" w:rsidP="00322EDB">
            <w:pPr>
              <w:spacing w:after="0" w:line="240" w:lineRule="auto"/>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Диплом ІІІ ступеня</w:t>
            </w:r>
          </w:p>
        </w:tc>
      </w:tr>
      <w:tr w:rsidR="00D27732" w:rsidRPr="00A50FC0" w:rsidTr="00322EDB">
        <w:trPr>
          <w:trHeight w:val="698"/>
        </w:trPr>
        <w:tc>
          <w:tcPr>
            <w:tcW w:w="534" w:type="dxa"/>
          </w:tcPr>
          <w:p w:rsidR="00D27732" w:rsidRDefault="00D27732" w:rsidP="00322ED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2976" w:type="dxa"/>
          </w:tcPr>
          <w:p w:rsidR="00D27732" w:rsidRDefault="00D27732" w:rsidP="00322EDB">
            <w:pPr>
              <w:spacing w:after="0" w:line="240" w:lineRule="auto"/>
              <w:jc w:val="both"/>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Обласний конкурс «Охорона праці на захисті життя»</w:t>
            </w:r>
          </w:p>
        </w:tc>
        <w:tc>
          <w:tcPr>
            <w:tcW w:w="1985" w:type="dxa"/>
          </w:tcPr>
          <w:p w:rsidR="00D27732" w:rsidRPr="0089165B" w:rsidRDefault="00D27732" w:rsidP="00322EDB">
            <w:pPr>
              <w:spacing w:after="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lang w:val="uk-UA"/>
              </w:rPr>
              <w:t>Н</w:t>
            </w:r>
            <w:proofErr w:type="spellStart"/>
            <w:r>
              <w:rPr>
                <w:rFonts w:ascii="Times New Roman" w:eastAsia="Times New Roman" w:hAnsi="Times New Roman" w:cs="Times New Roman"/>
                <w:color w:val="050505"/>
                <w:sz w:val="24"/>
                <w:szCs w:val="24"/>
              </w:rPr>
              <w:t>омеровченко</w:t>
            </w:r>
            <w:proofErr w:type="spellEnd"/>
            <w:r>
              <w:rPr>
                <w:rFonts w:ascii="Times New Roman" w:eastAsia="Times New Roman" w:hAnsi="Times New Roman" w:cs="Times New Roman"/>
                <w:color w:val="050505"/>
                <w:sz w:val="24"/>
                <w:szCs w:val="24"/>
              </w:rPr>
              <w:t xml:space="preserve"> Данило</w:t>
            </w:r>
          </w:p>
        </w:tc>
        <w:tc>
          <w:tcPr>
            <w:tcW w:w="850" w:type="dxa"/>
          </w:tcPr>
          <w:p w:rsidR="00D27732" w:rsidRDefault="00D27732" w:rsidP="00322E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w:t>
            </w:r>
          </w:p>
        </w:tc>
        <w:tc>
          <w:tcPr>
            <w:tcW w:w="1560" w:type="dxa"/>
          </w:tcPr>
          <w:p w:rsidR="00D27732" w:rsidRDefault="00D27732" w:rsidP="00322E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Чайковська Л.П.</w:t>
            </w:r>
          </w:p>
        </w:tc>
        <w:tc>
          <w:tcPr>
            <w:tcW w:w="2409" w:type="dxa"/>
          </w:tcPr>
          <w:p w:rsidR="00D27732" w:rsidRDefault="00D27732" w:rsidP="00322EDB">
            <w:pPr>
              <w:spacing w:after="0" w:line="240" w:lineRule="auto"/>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Диплом ІІІ ступеня</w:t>
            </w:r>
          </w:p>
        </w:tc>
      </w:tr>
      <w:tr w:rsidR="00D27732" w:rsidRPr="00A50FC0" w:rsidTr="00322EDB">
        <w:trPr>
          <w:trHeight w:val="698"/>
        </w:trPr>
        <w:tc>
          <w:tcPr>
            <w:tcW w:w="534" w:type="dxa"/>
            <w:vMerge w:val="restart"/>
          </w:tcPr>
          <w:p w:rsidR="00D27732" w:rsidRDefault="00D27732" w:rsidP="00322ED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2976" w:type="dxa"/>
            <w:vMerge w:val="restart"/>
          </w:tcPr>
          <w:p w:rsidR="00D27732" w:rsidRDefault="00D27732" w:rsidP="00322EDB">
            <w:pPr>
              <w:spacing w:after="0" w:line="240" w:lineRule="auto"/>
              <w:jc w:val="both"/>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Обласний конкурс проектів з предмету «Технології»</w:t>
            </w:r>
          </w:p>
        </w:tc>
        <w:tc>
          <w:tcPr>
            <w:tcW w:w="1985" w:type="dxa"/>
          </w:tcPr>
          <w:p w:rsidR="00D27732" w:rsidRDefault="00D27732" w:rsidP="00322EDB">
            <w:pPr>
              <w:spacing w:after="0" w:line="240" w:lineRule="auto"/>
              <w:jc w:val="both"/>
              <w:rPr>
                <w:rFonts w:ascii="Times New Roman" w:eastAsia="Times New Roman" w:hAnsi="Times New Roman" w:cs="Times New Roman"/>
                <w:color w:val="050505"/>
                <w:sz w:val="24"/>
                <w:szCs w:val="24"/>
                <w:lang w:val="uk-UA"/>
              </w:rPr>
            </w:pPr>
            <w:proofErr w:type="spellStart"/>
            <w:r>
              <w:rPr>
                <w:rFonts w:ascii="Times New Roman" w:eastAsia="Times New Roman" w:hAnsi="Times New Roman" w:cs="Times New Roman"/>
                <w:color w:val="050505"/>
                <w:sz w:val="24"/>
                <w:szCs w:val="24"/>
                <w:lang w:val="uk-UA"/>
              </w:rPr>
              <w:t>Макарук</w:t>
            </w:r>
            <w:proofErr w:type="spellEnd"/>
            <w:r>
              <w:rPr>
                <w:rFonts w:ascii="Times New Roman" w:eastAsia="Times New Roman" w:hAnsi="Times New Roman" w:cs="Times New Roman"/>
                <w:color w:val="050505"/>
                <w:sz w:val="24"/>
                <w:szCs w:val="24"/>
                <w:lang w:val="uk-UA"/>
              </w:rPr>
              <w:t xml:space="preserve"> Ілля</w:t>
            </w:r>
          </w:p>
        </w:tc>
        <w:tc>
          <w:tcPr>
            <w:tcW w:w="850" w:type="dxa"/>
          </w:tcPr>
          <w:p w:rsidR="00D27732" w:rsidRDefault="00D27732" w:rsidP="00322E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ІІ</w:t>
            </w:r>
          </w:p>
        </w:tc>
        <w:tc>
          <w:tcPr>
            <w:tcW w:w="1560" w:type="dxa"/>
          </w:tcPr>
          <w:p w:rsidR="00D27732" w:rsidRDefault="00D27732" w:rsidP="00322E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Чайковська Л.П.</w:t>
            </w:r>
          </w:p>
        </w:tc>
        <w:tc>
          <w:tcPr>
            <w:tcW w:w="2409" w:type="dxa"/>
          </w:tcPr>
          <w:p w:rsidR="00D27732" w:rsidRDefault="00D27732" w:rsidP="00322EDB">
            <w:pPr>
              <w:spacing w:after="0" w:line="240" w:lineRule="auto"/>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Диплом ІІ ступеня</w:t>
            </w:r>
          </w:p>
        </w:tc>
      </w:tr>
      <w:tr w:rsidR="00D27732" w:rsidRPr="00A50FC0" w:rsidTr="00322EDB">
        <w:trPr>
          <w:trHeight w:val="698"/>
        </w:trPr>
        <w:tc>
          <w:tcPr>
            <w:tcW w:w="534" w:type="dxa"/>
            <w:vMerge/>
          </w:tcPr>
          <w:p w:rsidR="00D27732" w:rsidRDefault="00D27732" w:rsidP="00322EDB">
            <w:pPr>
              <w:spacing w:after="0" w:line="240" w:lineRule="auto"/>
              <w:jc w:val="both"/>
              <w:rPr>
                <w:rFonts w:ascii="Times New Roman" w:hAnsi="Times New Roman" w:cs="Times New Roman"/>
                <w:color w:val="000000" w:themeColor="text1"/>
                <w:sz w:val="24"/>
                <w:szCs w:val="24"/>
                <w:lang w:val="uk-UA"/>
              </w:rPr>
            </w:pPr>
          </w:p>
        </w:tc>
        <w:tc>
          <w:tcPr>
            <w:tcW w:w="2976" w:type="dxa"/>
            <w:vMerge/>
          </w:tcPr>
          <w:p w:rsidR="00D27732" w:rsidRDefault="00D27732" w:rsidP="00322EDB">
            <w:pPr>
              <w:spacing w:after="0" w:line="240" w:lineRule="auto"/>
              <w:jc w:val="both"/>
              <w:rPr>
                <w:rFonts w:ascii="Times New Roman" w:eastAsia="Times New Roman" w:hAnsi="Times New Roman" w:cs="Times New Roman"/>
                <w:color w:val="050505"/>
                <w:sz w:val="24"/>
                <w:szCs w:val="24"/>
                <w:lang w:val="uk-UA"/>
              </w:rPr>
            </w:pPr>
          </w:p>
        </w:tc>
        <w:tc>
          <w:tcPr>
            <w:tcW w:w="1985" w:type="dxa"/>
          </w:tcPr>
          <w:p w:rsidR="00D27732" w:rsidRDefault="00D27732" w:rsidP="00322EDB">
            <w:pPr>
              <w:spacing w:after="0" w:line="240" w:lineRule="auto"/>
              <w:jc w:val="both"/>
              <w:rPr>
                <w:rFonts w:ascii="Times New Roman" w:eastAsia="Times New Roman" w:hAnsi="Times New Roman" w:cs="Times New Roman"/>
                <w:color w:val="050505"/>
                <w:sz w:val="24"/>
                <w:szCs w:val="24"/>
                <w:lang w:val="uk-UA"/>
              </w:rPr>
            </w:pPr>
            <w:r w:rsidRPr="00F902E6">
              <w:rPr>
                <w:rFonts w:ascii="Times New Roman" w:eastAsia="Times New Roman" w:hAnsi="Times New Roman" w:cs="Times New Roman"/>
                <w:color w:val="050505"/>
                <w:sz w:val="24"/>
                <w:szCs w:val="24"/>
              </w:rPr>
              <w:t>Соколова Яна</w:t>
            </w:r>
          </w:p>
        </w:tc>
        <w:tc>
          <w:tcPr>
            <w:tcW w:w="850" w:type="dxa"/>
          </w:tcPr>
          <w:p w:rsidR="00D27732" w:rsidRDefault="00D27732" w:rsidP="00322E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ІІ</w:t>
            </w:r>
          </w:p>
        </w:tc>
        <w:tc>
          <w:tcPr>
            <w:tcW w:w="1560" w:type="dxa"/>
          </w:tcPr>
          <w:p w:rsidR="00D27732" w:rsidRDefault="00D27732" w:rsidP="00322EDB">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Цирканюк</w:t>
            </w:r>
            <w:proofErr w:type="spellEnd"/>
            <w:r>
              <w:rPr>
                <w:rFonts w:ascii="Times New Roman" w:hAnsi="Times New Roman" w:cs="Times New Roman"/>
                <w:sz w:val="24"/>
                <w:szCs w:val="24"/>
                <w:lang w:val="uk-UA"/>
              </w:rPr>
              <w:t xml:space="preserve"> С.О.</w:t>
            </w:r>
          </w:p>
        </w:tc>
        <w:tc>
          <w:tcPr>
            <w:tcW w:w="2409" w:type="dxa"/>
          </w:tcPr>
          <w:p w:rsidR="00D27732" w:rsidRDefault="00D27732" w:rsidP="00322EDB">
            <w:pPr>
              <w:spacing w:after="0" w:line="240" w:lineRule="auto"/>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Диплом ІІ ступеня</w:t>
            </w:r>
          </w:p>
        </w:tc>
      </w:tr>
    </w:tbl>
    <w:p w:rsidR="00D27732" w:rsidRDefault="00D27732" w:rsidP="00D27732">
      <w:pPr>
        <w:shd w:val="clear" w:color="auto" w:fill="FFFFFF"/>
        <w:spacing w:after="0" w:line="240" w:lineRule="auto"/>
        <w:ind w:firstLine="709"/>
        <w:jc w:val="both"/>
        <w:rPr>
          <w:rFonts w:ascii="Times New Roman" w:hAnsi="Times New Roman"/>
          <w:sz w:val="28"/>
          <w:szCs w:val="28"/>
          <w:lang w:val="uk-UA"/>
        </w:rPr>
      </w:pPr>
    </w:p>
    <w:p w:rsidR="00D27732" w:rsidRPr="00D27732" w:rsidRDefault="00D27732" w:rsidP="00D27732">
      <w:pPr>
        <w:pStyle w:val="a8"/>
        <w:ind w:firstLine="709"/>
        <w:jc w:val="both"/>
        <w:rPr>
          <w:sz w:val="28"/>
          <w:szCs w:val="28"/>
          <w:lang w:val="uk-UA"/>
        </w:rPr>
      </w:pPr>
      <w:r w:rsidRPr="00D27732">
        <w:rPr>
          <w:sz w:val="28"/>
          <w:szCs w:val="28"/>
          <w:lang w:val="uk-UA"/>
        </w:rPr>
        <w:t xml:space="preserve">ДПТНЗ «Славутський професійний ліцей» має власну електронну адресу: </w:t>
      </w:r>
      <w:hyperlink r:id="rId8" w:history="1">
        <w:r w:rsidRPr="00D27732">
          <w:rPr>
            <w:rStyle w:val="a7"/>
            <w:bCs/>
            <w:sz w:val="28"/>
            <w:szCs w:val="28"/>
            <w:shd w:val="clear" w:color="auto" w:fill="FFFFFF"/>
          </w:rPr>
          <w:t>slavutskiy_profe@ukr.net</w:t>
        </w:r>
      </w:hyperlink>
      <w:r w:rsidRPr="00D27732">
        <w:rPr>
          <w:b/>
          <w:bCs/>
          <w:color w:val="646464"/>
          <w:sz w:val="28"/>
          <w:szCs w:val="28"/>
          <w:shd w:val="clear" w:color="auto" w:fill="FFFFFF"/>
          <w:lang w:val="uk-UA"/>
        </w:rPr>
        <w:t xml:space="preserve"> </w:t>
      </w:r>
      <w:r w:rsidRPr="00D27732">
        <w:rPr>
          <w:color w:val="FF0000"/>
          <w:sz w:val="28"/>
          <w:szCs w:val="28"/>
          <w:lang w:val="uk-UA"/>
        </w:rPr>
        <w:t xml:space="preserve"> </w:t>
      </w:r>
      <w:r w:rsidRPr="00D27732">
        <w:rPr>
          <w:sz w:val="28"/>
          <w:szCs w:val="28"/>
          <w:lang w:val="uk-UA"/>
        </w:rPr>
        <w:t xml:space="preserve">та Web-сайт: </w:t>
      </w:r>
      <w:hyperlink r:id="rId9" w:history="1">
        <w:r w:rsidRPr="00D27732">
          <w:rPr>
            <w:rStyle w:val="a7"/>
            <w:sz w:val="28"/>
            <w:szCs w:val="28"/>
            <w:lang w:val="uk-UA"/>
          </w:rPr>
          <w:t>https://dptnzspl101.ucoz.net/</w:t>
        </w:r>
      </w:hyperlink>
    </w:p>
    <w:p w:rsidR="00D27732" w:rsidRPr="00D27732" w:rsidRDefault="00D27732" w:rsidP="00D27732">
      <w:pPr>
        <w:spacing w:after="0" w:line="240" w:lineRule="auto"/>
        <w:ind w:firstLine="709"/>
        <w:jc w:val="both"/>
        <w:rPr>
          <w:rFonts w:ascii="Times New Roman" w:hAnsi="Times New Roman" w:cs="Times New Roman"/>
          <w:sz w:val="28"/>
          <w:szCs w:val="28"/>
          <w:lang w:val="uk-UA"/>
        </w:rPr>
      </w:pPr>
      <w:r w:rsidRPr="00D27732">
        <w:rPr>
          <w:rFonts w:ascii="Times New Roman" w:hAnsi="Times New Roman" w:cs="Times New Roman"/>
          <w:sz w:val="28"/>
          <w:szCs w:val="28"/>
          <w:lang w:val="uk-UA"/>
        </w:rPr>
        <w:t xml:space="preserve">В освітньому процесі </w:t>
      </w:r>
      <w:proofErr w:type="spellStart"/>
      <w:r w:rsidRPr="00D27732">
        <w:rPr>
          <w:rFonts w:ascii="Times New Roman" w:hAnsi="Times New Roman" w:cs="Times New Roman"/>
          <w:sz w:val="28"/>
          <w:szCs w:val="28"/>
          <w:lang w:val="uk-UA"/>
        </w:rPr>
        <w:t>задіяно</w:t>
      </w:r>
      <w:proofErr w:type="spellEnd"/>
      <w:r w:rsidRPr="00D27732">
        <w:rPr>
          <w:rFonts w:ascii="Times New Roman" w:hAnsi="Times New Roman" w:cs="Times New Roman"/>
          <w:sz w:val="28"/>
          <w:szCs w:val="28"/>
          <w:lang w:val="uk-UA"/>
        </w:rPr>
        <w:t xml:space="preserve"> 39 комп’ютерів, в користуванні учнів — 17 комп’ютерів, на 8 учнів – 1 комп’ютер. </w:t>
      </w:r>
    </w:p>
    <w:p w:rsidR="00D27732" w:rsidRPr="00D27732" w:rsidRDefault="00D27732" w:rsidP="00D27732">
      <w:pPr>
        <w:spacing w:after="0" w:line="240" w:lineRule="auto"/>
        <w:ind w:firstLine="709"/>
        <w:jc w:val="both"/>
        <w:rPr>
          <w:rFonts w:ascii="Times New Roman" w:hAnsi="Times New Roman" w:cs="Times New Roman"/>
          <w:sz w:val="28"/>
          <w:szCs w:val="28"/>
          <w:lang w:val="uk-UA"/>
        </w:rPr>
      </w:pPr>
      <w:r w:rsidRPr="00D27732">
        <w:rPr>
          <w:rFonts w:ascii="Times New Roman" w:hAnsi="Times New Roman" w:cs="Times New Roman"/>
          <w:sz w:val="28"/>
          <w:szCs w:val="28"/>
          <w:lang w:val="uk-UA"/>
        </w:rPr>
        <w:t>В закладі професійно (професійно-технічної) освіти функціонує віртуальний кабінет методичної служби ліцею</w:t>
      </w:r>
      <w:r w:rsidRPr="00D27732">
        <w:rPr>
          <w:rFonts w:ascii="Times New Roman" w:hAnsi="Times New Roman" w:cs="Times New Roman"/>
          <w:color w:val="FF0000"/>
          <w:sz w:val="28"/>
          <w:szCs w:val="28"/>
          <w:lang w:val="uk-UA"/>
        </w:rPr>
        <w:t xml:space="preserve"> </w:t>
      </w:r>
      <w:hyperlink r:id="rId10" w:history="1">
        <w:r w:rsidRPr="00D27732">
          <w:rPr>
            <w:rStyle w:val="a7"/>
            <w:rFonts w:ascii="Times New Roman" w:hAnsi="Times New Roman" w:cs="Times New Roman"/>
            <w:sz w:val="28"/>
            <w:szCs w:val="28"/>
            <w:lang w:val="uk-UA"/>
          </w:rPr>
          <w:t>https://metodychnasluzhba2020.blogspot.com/</w:t>
        </w:r>
      </w:hyperlink>
      <w:r w:rsidRPr="00D27732">
        <w:rPr>
          <w:rFonts w:ascii="Times New Roman" w:hAnsi="Times New Roman" w:cs="Times New Roman"/>
          <w:color w:val="FF0000"/>
          <w:sz w:val="28"/>
          <w:szCs w:val="28"/>
          <w:lang w:val="uk-UA"/>
        </w:rPr>
        <w:t xml:space="preserve"> </w:t>
      </w:r>
      <w:r w:rsidRPr="00D27732">
        <w:rPr>
          <w:rFonts w:ascii="Times New Roman" w:hAnsi="Times New Roman" w:cs="Times New Roman"/>
          <w:sz w:val="28"/>
          <w:szCs w:val="28"/>
          <w:lang w:val="uk-UA"/>
        </w:rPr>
        <w:t xml:space="preserve">контент якого містить інформації щодо організації методичної роботи в закладі, з метою допомоги педагогам в організації їхньої професійної діяльності в умовах дистанційного та змішаного навчання. Майже кожен навчальний кабінет та майстерня обладнані комп’ютером (ноутбуком), проведеною внутрішньою мережею Інтернет, мережею  </w:t>
      </w:r>
      <w:proofErr w:type="spellStart"/>
      <w:r w:rsidRPr="00D27732">
        <w:rPr>
          <w:rFonts w:ascii="Times New Roman" w:hAnsi="Times New Roman" w:cs="Times New Roman"/>
          <w:sz w:val="28"/>
          <w:szCs w:val="28"/>
          <w:lang w:val="uk-UA"/>
        </w:rPr>
        <w:t>Wі-Fі</w:t>
      </w:r>
      <w:proofErr w:type="spellEnd"/>
      <w:r w:rsidRPr="00D27732">
        <w:rPr>
          <w:rFonts w:ascii="Times New Roman" w:hAnsi="Times New Roman" w:cs="Times New Roman"/>
          <w:sz w:val="28"/>
          <w:szCs w:val="28"/>
          <w:lang w:val="uk-UA"/>
        </w:rPr>
        <w:t xml:space="preserve">, на уроках  впроваджуються   сервіси WEB – 2.0. Педагогічні працівники ліцею постійно працюють над підвищенням комп’ютерної грамотності, викладачами закладу створено 17 персональних та  2 предметних професійних </w:t>
      </w:r>
      <w:proofErr w:type="spellStart"/>
      <w:r w:rsidRPr="00D27732">
        <w:rPr>
          <w:rFonts w:ascii="Times New Roman" w:hAnsi="Times New Roman" w:cs="Times New Roman"/>
          <w:sz w:val="28"/>
          <w:szCs w:val="28"/>
          <w:lang w:val="uk-UA"/>
        </w:rPr>
        <w:t>блоги</w:t>
      </w:r>
      <w:proofErr w:type="spellEnd"/>
      <w:r w:rsidRPr="00D27732">
        <w:rPr>
          <w:rFonts w:ascii="Times New Roman" w:hAnsi="Times New Roman" w:cs="Times New Roman"/>
          <w:sz w:val="28"/>
          <w:szCs w:val="28"/>
          <w:lang w:val="uk-UA"/>
        </w:rPr>
        <w:t>, сайт віртуальної психологічної служби (</w:t>
      </w:r>
      <w:hyperlink r:id="rId11" w:history="1">
        <w:r w:rsidRPr="00D27732">
          <w:rPr>
            <w:rStyle w:val="a7"/>
            <w:rFonts w:ascii="Times New Roman" w:hAnsi="Times New Roman" w:cs="Times New Roman"/>
            <w:sz w:val="28"/>
            <w:szCs w:val="28"/>
          </w:rPr>
          <w:t>https</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sites</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google</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com</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view</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psychostory</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D</w:t>
        </w:r>
        <w:r w:rsidRPr="00D27732">
          <w:rPr>
            <w:rStyle w:val="a7"/>
            <w:rFonts w:ascii="Times New Roman" w:hAnsi="Times New Roman" w:cs="Times New Roman"/>
            <w:sz w:val="28"/>
            <w:szCs w:val="28"/>
            <w:lang w:val="uk-UA"/>
          </w:rPr>
          <w:t>0%</w:t>
        </w:r>
        <w:r w:rsidRPr="00D27732">
          <w:rPr>
            <w:rStyle w:val="a7"/>
            <w:rFonts w:ascii="Times New Roman" w:hAnsi="Times New Roman" w:cs="Times New Roman"/>
            <w:sz w:val="28"/>
            <w:szCs w:val="28"/>
          </w:rPr>
          <w:t>BD</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D</w:t>
        </w:r>
        <w:r w:rsidRPr="00D27732">
          <w:rPr>
            <w:rStyle w:val="a7"/>
            <w:rFonts w:ascii="Times New Roman" w:hAnsi="Times New Roman" w:cs="Times New Roman"/>
            <w:sz w:val="28"/>
            <w:szCs w:val="28"/>
            <w:lang w:val="uk-UA"/>
          </w:rPr>
          <w:t>0%</w:t>
        </w:r>
        <w:r w:rsidRPr="00D27732">
          <w:rPr>
            <w:rStyle w:val="a7"/>
            <w:rFonts w:ascii="Times New Roman" w:hAnsi="Times New Roman" w:cs="Times New Roman"/>
            <w:sz w:val="28"/>
            <w:szCs w:val="28"/>
          </w:rPr>
          <w:t>BE</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D</w:t>
        </w:r>
        <w:r w:rsidRPr="00D27732">
          <w:rPr>
            <w:rStyle w:val="a7"/>
            <w:rFonts w:ascii="Times New Roman" w:hAnsi="Times New Roman" w:cs="Times New Roman"/>
            <w:sz w:val="28"/>
            <w:szCs w:val="28"/>
            <w:lang w:val="uk-UA"/>
          </w:rPr>
          <w:t>0%</w:t>
        </w:r>
        <w:r w:rsidRPr="00D27732">
          <w:rPr>
            <w:rStyle w:val="a7"/>
            <w:rFonts w:ascii="Times New Roman" w:hAnsi="Times New Roman" w:cs="Times New Roman"/>
            <w:sz w:val="28"/>
            <w:szCs w:val="28"/>
          </w:rPr>
          <w:t>B</w:t>
        </w:r>
        <w:r w:rsidRPr="00D27732">
          <w:rPr>
            <w:rStyle w:val="a7"/>
            <w:rFonts w:ascii="Times New Roman" w:hAnsi="Times New Roman" w:cs="Times New Roman"/>
            <w:sz w:val="28"/>
            <w:szCs w:val="28"/>
            <w:lang w:val="uk-UA"/>
          </w:rPr>
          <w:t>2%</w:t>
        </w:r>
        <w:r w:rsidRPr="00D27732">
          <w:rPr>
            <w:rStyle w:val="a7"/>
            <w:rFonts w:ascii="Times New Roman" w:hAnsi="Times New Roman" w:cs="Times New Roman"/>
            <w:sz w:val="28"/>
            <w:szCs w:val="28"/>
          </w:rPr>
          <w:t>D</w:t>
        </w:r>
        <w:r w:rsidRPr="00D27732">
          <w:rPr>
            <w:rStyle w:val="a7"/>
            <w:rFonts w:ascii="Times New Roman" w:hAnsi="Times New Roman" w:cs="Times New Roman"/>
            <w:sz w:val="28"/>
            <w:szCs w:val="28"/>
            <w:lang w:val="uk-UA"/>
          </w:rPr>
          <w:t>0%</w:t>
        </w:r>
        <w:r w:rsidRPr="00D27732">
          <w:rPr>
            <w:rStyle w:val="a7"/>
            <w:rFonts w:ascii="Times New Roman" w:hAnsi="Times New Roman" w:cs="Times New Roman"/>
            <w:sz w:val="28"/>
            <w:szCs w:val="28"/>
          </w:rPr>
          <w:t>B</w:t>
        </w:r>
        <w:r w:rsidRPr="00D27732">
          <w:rPr>
            <w:rStyle w:val="a7"/>
            <w:rFonts w:ascii="Times New Roman" w:hAnsi="Times New Roman" w:cs="Times New Roman"/>
            <w:sz w:val="28"/>
            <w:szCs w:val="28"/>
            <w:lang w:val="uk-UA"/>
          </w:rPr>
          <w:t>8%</w:t>
        </w:r>
        <w:r w:rsidRPr="00D27732">
          <w:rPr>
            <w:rStyle w:val="a7"/>
            <w:rFonts w:ascii="Times New Roman" w:hAnsi="Times New Roman" w:cs="Times New Roman"/>
            <w:sz w:val="28"/>
            <w:szCs w:val="28"/>
          </w:rPr>
          <w:t>D</w:t>
        </w:r>
        <w:r w:rsidRPr="00D27732">
          <w:rPr>
            <w:rStyle w:val="a7"/>
            <w:rFonts w:ascii="Times New Roman" w:hAnsi="Times New Roman" w:cs="Times New Roman"/>
            <w:sz w:val="28"/>
            <w:szCs w:val="28"/>
            <w:lang w:val="uk-UA"/>
          </w:rPr>
          <w:t>0%</w:t>
        </w:r>
        <w:r w:rsidRPr="00D27732">
          <w:rPr>
            <w:rStyle w:val="a7"/>
            <w:rFonts w:ascii="Times New Roman" w:hAnsi="Times New Roman" w:cs="Times New Roman"/>
            <w:sz w:val="28"/>
            <w:szCs w:val="28"/>
          </w:rPr>
          <w:t>BD</w:t>
        </w:r>
        <w:r w:rsidRPr="00D27732">
          <w:rPr>
            <w:rStyle w:val="a7"/>
            <w:rFonts w:ascii="Times New Roman" w:hAnsi="Times New Roman" w:cs="Times New Roman"/>
            <w:sz w:val="28"/>
            <w:szCs w:val="28"/>
            <w:lang w:val="uk-UA"/>
          </w:rPr>
          <w:t>%</w:t>
        </w:r>
        <w:r w:rsidRPr="00D27732">
          <w:rPr>
            <w:rStyle w:val="a7"/>
            <w:rFonts w:ascii="Times New Roman" w:hAnsi="Times New Roman" w:cs="Times New Roman"/>
            <w:sz w:val="28"/>
            <w:szCs w:val="28"/>
          </w:rPr>
          <w:t>D</w:t>
        </w:r>
        <w:r w:rsidRPr="00D27732">
          <w:rPr>
            <w:rStyle w:val="a7"/>
            <w:rFonts w:ascii="Times New Roman" w:hAnsi="Times New Roman" w:cs="Times New Roman"/>
            <w:sz w:val="28"/>
            <w:szCs w:val="28"/>
            <w:lang w:val="uk-UA"/>
          </w:rPr>
          <w:t>0%</w:t>
        </w:r>
        <w:r w:rsidRPr="00D27732">
          <w:rPr>
            <w:rStyle w:val="a7"/>
            <w:rFonts w:ascii="Times New Roman" w:hAnsi="Times New Roman" w:cs="Times New Roman"/>
            <w:sz w:val="28"/>
            <w:szCs w:val="28"/>
          </w:rPr>
          <w:t>B</w:t>
        </w:r>
        <w:r w:rsidRPr="00D27732">
          <w:rPr>
            <w:rStyle w:val="a7"/>
            <w:rFonts w:ascii="Times New Roman" w:hAnsi="Times New Roman" w:cs="Times New Roman"/>
            <w:sz w:val="28"/>
            <w:szCs w:val="28"/>
            <w:lang w:val="uk-UA"/>
          </w:rPr>
          <w:t>8?</w:t>
        </w:r>
        <w:r w:rsidRPr="00D27732">
          <w:rPr>
            <w:rStyle w:val="a7"/>
            <w:rFonts w:ascii="Times New Roman" w:hAnsi="Times New Roman" w:cs="Times New Roman"/>
            <w:sz w:val="28"/>
            <w:szCs w:val="28"/>
          </w:rPr>
          <w:t>authuser</w:t>
        </w:r>
        <w:r w:rsidRPr="00D27732">
          <w:rPr>
            <w:rStyle w:val="a7"/>
            <w:rFonts w:ascii="Times New Roman" w:hAnsi="Times New Roman" w:cs="Times New Roman"/>
            <w:sz w:val="28"/>
            <w:szCs w:val="28"/>
            <w:lang w:val="uk-UA"/>
          </w:rPr>
          <w:t>=0</w:t>
        </w:r>
      </w:hyperlink>
      <w:r w:rsidRPr="00D27732">
        <w:rPr>
          <w:rFonts w:ascii="Times New Roman" w:hAnsi="Times New Roman" w:cs="Times New Roman"/>
          <w:sz w:val="28"/>
          <w:szCs w:val="28"/>
          <w:lang w:val="uk-UA"/>
        </w:rPr>
        <w:t xml:space="preserve">); постійно  поповнюється  </w:t>
      </w:r>
      <w:proofErr w:type="spellStart"/>
      <w:r w:rsidRPr="00D27732">
        <w:rPr>
          <w:rFonts w:ascii="Times New Roman" w:hAnsi="Times New Roman" w:cs="Times New Roman"/>
          <w:sz w:val="28"/>
          <w:szCs w:val="28"/>
          <w:lang w:val="uk-UA"/>
        </w:rPr>
        <w:t>веб-сайт</w:t>
      </w:r>
      <w:proofErr w:type="spellEnd"/>
      <w:r w:rsidRPr="00D27732">
        <w:rPr>
          <w:rFonts w:ascii="Times New Roman" w:hAnsi="Times New Roman" w:cs="Times New Roman"/>
          <w:sz w:val="28"/>
          <w:szCs w:val="28"/>
          <w:lang w:val="uk-UA"/>
        </w:rPr>
        <w:t xml:space="preserve"> ліцею, впроваджуються у освітній процес передові інноваційні педагогічні та новітні виробничі технології. 85% педагогічних працівників володіють комп’ютерною технікою та використовують у роботі  інформаційно-комунікаційні технології. </w:t>
      </w:r>
    </w:p>
    <w:p w:rsidR="00A151DC" w:rsidRPr="0088306C" w:rsidRDefault="00D27732" w:rsidP="00D27732">
      <w:pPr>
        <w:pStyle w:val="a3"/>
        <w:tabs>
          <w:tab w:val="left" w:pos="426"/>
        </w:tabs>
        <w:spacing w:after="0" w:line="240" w:lineRule="auto"/>
        <w:ind w:left="0" w:firstLine="709"/>
        <w:jc w:val="both"/>
        <w:rPr>
          <w:rFonts w:ascii="Times New Roman" w:hAnsi="Times New Roman"/>
          <w:sz w:val="28"/>
          <w:szCs w:val="28"/>
          <w:lang w:val="uk-UA"/>
        </w:rPr>
      </w:pPr>
      <w:r w:rsidRPr="0088306C">
        <w:rPr>
          <w:rFonts w:ascii="Times New Roman" w:hAnsi="Times New Roman"/>
          <w:sz w:val="28"/>
          <w:szCs w:val="28"/>
          <w:lang w:val="uk-UA"/>
        </w:rPr>
        <w:t>В</w:t>
      </w:r>
      <w:r w:rsidR="00A151DC" w:rsidRPr="0088306C">
        <w:rPr>
          <w:rFonts w:ascii="Times New Roman" w:hAnsi="Times New Roman"/>
          <w:sz w:val="28"/>
          <w:szCs w:val="28"/>
          <w:lang w:val="uk-UA"/>
        </w:rPr>
        <w:t xml:space="preserve"> ліцеї працює бібліотека, основним завданням якої є задоволення інформаційно-методичних потреб </w:t>
      </w:r>
      <w:proofErr w:type="spellStart"/>
      <w:r w:rsidR="00A151DC" w:rsidRPr="0088306C">
        <w:rPr>
          <w:rFonts w:ascii="Times New Roman" w:hAnsi="Times New Roman"/>
          <w:sz w:val="28"/>
          <w:szCs w:val="28"/>
          <w:lang w:val="uk-UA"/>
        </w:rPr>
        <w:t>педпрацівників</w:t>
      </w:r>
      <w:proofErr w:type="spellEnd"/>
      <w:r w:rsidR="00A151DC" w:rsidRPr="0088306C">
        <w:rPr>
          <w:rFonts w:ascii="Times New Roman" w:hAnsi="Times New Roman"/>
          <w:sz w:val="28"/>
          <w:szCs w:val="28"/>
          <w:lang w:val="uk-UA"/>
        </w:rPr>
        <w:t xml:space="preserve"> та учнів закладу професійної освіти. Площа бібліотеки –</w:t>
      </w:r>
      <w:r w:rsidR="00A151DC" w:rsidRPr="0088306C">
        <w:rPr>
          <w:rFonts w:ascii="Times New Roman" w:hAnsi="Times New Roman"/>
          <w:b/>
          <w:sz w:val="28"/>
          <w:szCs w:val="28"/>
          <w:u w:val="single"/>
          <w:lang w:val="uk-UA"/>
        </w:rPr>
        <w:t>114 м</w:t>
      </w:r>
      <w:r w:rsidR="00A151DC" w:rsidRPr="0088306C">
        <w:rPr>
          <w:rFonts w:ascii="Times New Roman" w:hAnsi="Times New Roman"/>
          <w:b/>
          <w:sz w:val="28"/>
          <w:szCs w:val="28"/>
          <w:u w:val="single"/>
          <w:vertAlign w:val="superscript"/>
          <w:lang w:val="uk-UA"/>
        </w:rPr>
        <w:t>2</w:t>
      </w:r>
      <w:r w:rsidR="00A151DC" w:rsidRPr="0088306C">
        <w:rPr>
          <w:rFonts w:ascii="Times New Roman" w:hAnsi="Times New Roman"/>
          <w:sz w:val="28"/>
          <w:szCs w:val="28"/>
          <w:lang w:val="uk-UA"/>
        </w:rPr>
        <w:t xml:space="preserve"> , читального залу площею –</w:t>
      </w:r>
      <w:r w:rsidR="00A151DC" w:rsidRPr="0088306C">
        <w:rPr>
          <w:rFonts w:ascii="Times New Roman" w:hAnsi="Times New Roman"/>
          <w:b/>
          <w:sz w:val="28"/>
          <w:szCs w:val="28"/>
          <w:u w:val="single"/>
          <w:lang w:val="uk-UA"/>
        </w:rPr>
        <w:t>114 м</w:t>
      </w:r>
      <w:r w:rsidR="00A151DC" w:rsidRPr="0088306C">
        <w:rPr>
          <w:rFonts w:ascii="Times New Roman" w:hAnsi="Times New Roman"/>
          <w:b/>
          <w:sz w:val="28"/>
          <w:szCs w:val="28"/>
          <w:u w:val="single"/>
          <w:vertAlign w:val="superscript"/>
          <w:lang w:val="uk-UA"/>
        </w:rPr>
        <w:t>2</w:t>
      </w:r>
      <w:r w:rsidR="00A151DC" w:rsidRPr="0088306C">
        <w:rPr>
          <w:rFonts w:ascii="Times New Roman" w:hAnsi="Times New Roman"/>
          <w:sz w:val="28"/>
          <w:szCs w:val="28"/>
          <w:lang w:val="uk-UA"/>
        </w:rPr>
        <w:t xml:space="preserve"> . Фонд бібліотеки складає 7,7 тис. , в т.ч.  навчальної – 5,2 тис., художньої – 2,5 тис.  Кількість читачів бібліотеки – 2</w:t>
      </w:r>
      <w:r w:rsidR="002709B0">
        <w:rPr>
          <w:rFonts w:ascii="Times New Roman" w:hAnsi="Times New Roman"/>
          <w:sz w:val="28"/>
          <w:szCs w:val="28"/>
          <w:lang w:val="uk-UA"/>
        </w:rPr>
        <w:t>92</w:t>
      </w:r>
      <w:r w:rsidR="00A151DC" w:rsidRPr="0088306C">
        <w:rPr>
          <w:rFonts w:ascii="Times New Roman" w:hAnsi="Times New Roman"/>
          <w:sz w:val="28"/>
          <w:szCs w:val="28"/>
          <w:lang w:val="uk-UA"/>
        </w:rPr>
        <w:t xml:space="preserve"> чол., в т.ч. </w:t>
      </w:r>
      <w:proofErr w:type="spellStart"/>
      <w:r w:rsidR="00A151DC" w:rsidRPr="0088306C">
        <w:rPr>
          <w:rFonts w:ascii="Times New Roman" w:hAnsi="Times New Roman"/>
          <w:sz w:val="28"/>
          <w:szCs w:val="28"/>
          <w:lang w:val="uk-UA"/>
        </w:rPr>
        <w:t>педпрацівників</w:t>
      </w:r>
      <w:proofErr w:type="spellEnd"/>
      <w:r w:rsidR="00A151DC" w:rsidRPr="0088306C">
        <w:rPr>
          <w:rFonts w:ascii="Times New Roman" w:hAnsi="Times New Roman"/>
          <w:sz w:val="28"/>
          <w:szCs w:val="28"/>
          <w:lang w:val="uk-UA"/>
        </w:rPr>
        <w:t xml:space="preserve"> та май</w:t>
      </w:r>
      <w:r w:rsidR="002709B0">
        <w:rPr>
          <w:rFonts w:ascii="Times New Roman" w:hAnsi="Times New Roman"/>
          <w:sz w:val="28"/>
          <w:szCs w:val="28"/>
          <w:lang w:val="uk-UA"/>
        </w:rPr>
        <w:t xml:space="preserve">стрів </w:t>
      </w:r>
      <w:r w:rsidR="002709B0">
        <w:rPr>
          <w:rFonts w:ascii="Times New Roman" w:hAnsi="Times New Roman"/>
          <w:sz w:val="28"/>
          <w:szCs w:val="28"/>
          <w:lang w:val="uk-UA"/>
        </w:rPr>
        <w:lastRenderedPageBreak/>
        <w:t>виробничого навчання –  32</w:t>
      </w:r>
      <w:r w:rsidR="00A151DC" w:rsidRPr="0088306C">
        <w:rPr>
          <w:rFonts w:ascii="Times New Roman" w:hAnsi="Times New Roman"/>
          <w:sz w:val="28"/>
          <w:szCs w:val="28"/>
          <w:lang w:val="uk-UA"/>
        </w:rPr>
        <w:t xml:space="preserve"> чол. У бібліотеці є сумарні книги, інвентарні книги, алфавітний  каталог. Щорічно проводиться підписка на періодичні видання та місцеві газети. </w:t>
      </w:r>
    </w:p>
    <w:p w:rsidR="00A151DC" w:rsidRPr="0088306C" w:rsidRDefault="00A151DC" w:rsidP="00D27732">
      <w:pPr>
        <w:shd w:val="clear" w:color="auto" w:fill="FFFFFF"/>
        <w:spacing w:after="0" w:line="240" w:lineRule="auto"/>
        <w:ind w:firstLine="709"/>
        <w:jc w:val="both"/>
        <w:rPr>
          <w:rFonts w:ascii="Times New Roman" w:hAnsi="Times New Roman"/>
          <w:sz w:val="28"/>
          <w:szCs w:val="28"/>
          <w:lang w:val="uk-UA"/>
        </w:rPr>
      </w:pPr>
      <w:r w:rsidRPr="0088306C">
        <w:rPr>
          <w:rFonts w:ascii="Times New Roman" w:hAnsi="Times New Roman"/>
          <w:sz w:val="28"/>
          <w:szCs w:val="28"/>
          <w:lang w:val="uk-UA"/>
        </w:rPr>
        <w:t xml:space="preserve">Робота бібліотеки спрямована на формування в учнів ставлення до бібліотеки як до невичерпного джерела інформації. Тому вересень і жовтень кожного року присвячується проведенню ознайомлювальних бесід з учнями першого курсу, на яких вони вчаться працювати з книгою, добирати потрібний матеріал до реферату, повідомлення, користуватися довідковою літературою тощо. Діють постійні тематичні виставки: «У світі професій», «Кобзар душі України», «Майстерність бути педагогом», «Герої не вмирають». </w:t>
      </w:r>
    </w:p>
    <w:p w:rsidR="00BC5364" w:rsidRPr="0088306C" w:rsidRDefault="00A151DC" w:rsidP="00D27732">
      <w:pPr>
        <w:shd w:val="clear" w:color="auto" w:fill="FFFFFF"/>
        <w:spacing w:after="0" w:line="240" w:lineRule="auto"/>
        <w:ind w:firstLine="709"/>
        <w:jc w:val="both"/>
        <w:rPr>
          <w:rFonts w:ascii="Times New Roman" w:hAnsi="Times New Roman"/>
          <w:sz w:val="28"/>
          <w:szCs w:val="28"/>
          <w:lang w:val="uk-UA"/>
        </w:rPr>
      </w:pPr>
      <w:r w:rsidRPr="0088306C">
        <w:rPr>
          <w:rFonts w:ascii="Times New Roman" w:hAnsi="Times New Roman"/>
          <w:sz w:val="28"/>
          <w:szCs w:val="28"/>
          <w:lang w:val="uk-UA"/>
        </w:rPr>
        <w:t xml:space="preserve">Працюючи в тісному контакті з педагогічним колективом ліцею, бібліотека систематично інформує викладачів та майстрів виробничого навчання про нові надходження літератури, підручників, періодичних видань, а також картотекою газетно-журнальних статей з питань освіти. Надається методична допомога класним керівникам, майстрам виробничого навчання  у підготовці виховних годин та свят. </w:t>
      </w:r>
    </w:p>
    <w:p w:rsidR="0088306C" w:rsidRPr="0088306C" w:rsidRDefault="0088306C" w:rsidP="0088306C">
      <w:pPr>
        <w:spacing w:after="0" w:line="240" w:lineRule="auto"/>
        <w:ind w:firstLine="709"/>
        <w:jc w:val="both"/>
        <w:rPr>
          <w:rFonts w:ascii="Times New Roman" w:hAnsi="Times New Roman"/>
          <w:sz w:val="28"/>
          <w:szCs w:val="28"/>
          <w:lang w:val="uk-UA"/>
        </w:rPr>
      </w:pPr>
      <w:r w:rsidRPr="00750C6F">
        <w:rPr>
          <w:rFonts w:ascii="Times New Roman" w:hAnsi="Times New Roman"/>
          <w:sz w:val="28"/>
          <w:szCs w:val="28"/>
          <w:lang w:val="uk-UA"/>
        </w:rPr>
        <w:t>Педагогічні працівники, удосконалюючи професійну компетентність, беруть активну участь у масових заходах різних рівнів з вивчення та впровадження сучасних новітніх технологій.</w:t>
      </w:r>
    </w:p>
    <w:p w:rsidR="0088306C" w:rsidRPr="00BD5C72" w:rsidRDefault="0088306C" w:rsidP="0088306C">
      <w:pPr>
        <w:spacing w:after="0" w:line="240" w:lineRule="auto"/>
        <w:jc w:val="center"/>
        <w:rPr>
          <w:rFonts w:ascii="Times New Roman" w:hAnsi="Times New Roman" w:cs="Times New Roman"/>
          <w:b/>
          <w:sz w:val="28"/>
          <w:szCs w:val="28"/>
          <w:u w:val="single"/>
          <w:lang w:val="uk-UA"/>
        </w:rPr>
      </w:pPr>
      <w:r w:rsidRPr="00BD5C72">
        <w:rPr>
          <w:rFonts w:ascii="Times New Roman" w:hAnsi="Times New Roman" w:cs="Times New Roman"/>
          <w:b/>
          <w:sz w:val="28"/>
          <w:szCs w:val="28"/>
          <w:u w:val="single"/>
          <w:lang w:val="uk-UA"/>
        </w:rPr>
        <w:t>Участь педагогів ЗПО в обласних, всеукраїнських масових заходах</w:t>
      </w:r>
      <w:r>
        <w:rPr>
          <w:rFonts w:ascii="Times New Roman" w:hAnsi="Times New Roman" w:cs="Times New Roman"/>
          <w:b/>
          <w:sz w:val="28"/>
          <w:szCs w:val="28"/>
          <w:u w:val="single"/>
          <w:lang w:val="uk-UA"/>
        </w:rPr>
        <w:t>, конкурсах</w:t>
      </w:r>
      <w:r w:rsidRPr="00BD5C72">
        <w:rPr>
          <w:rFonts w:ascii="Times New Roman" w:hAnsi="Times New Roman" w:cs="Times New Roman"/>
          <w:b/>
          <w:sz w:val="28"/>
          <w:szCs w:val="28"/>
          <w:u w:val="single"/>
          <w:lang w:val="uk-UA"/>
        </w:rPr>
        <w:t xml:space="preserve"> </w:t>
      </w:r>
    </w:p>
    <w:p w:rsidR="0088306C" w:rsidRPr="00A50FC0" w:rsidRDefault="0088306C" w:rsidP="0088306C">
      <w:pPr>
        <w:spacing w:after="0" w:line="240" w:lineRule="auto"/>
        <w:rPr>
          <w:rFonts w:ascii="Times New Roman" w:hAnsi="Times New Roman" w:cs="Times New Roman"/>
          <w:b/>
          <w:sz w:val="28"/>
          <w:szCs w:val="28"/>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1276"/>
        <w:gridCol w:w="1701"/>
        <w:gridCol w:w="3543"/>
      </w:tblGrid>
      <w:tr w:rsidR="0088306C" w:rsidRPr="0088306C" w:rsidTr="00322EDB">
        <w:tc>
          <w:tcPr>
            <w:tcW w:w="534" w:type="dxa"/>
          </w:tcPr>
          <w:p w:rsidR="0088306C" w:rsidRPr="0088306C" w:rsidRDefault="0088306C" w:rsidP="0088306C">
            <w:pPr>
              <w:spacing w:after="0" w:line="240" w:lineRule="auto"/>
              <w:jc w:val="center"/>
              <w:rPr>
                <w:rFonts w:ascii="Times New Roman" w:hAnsi="Times New Roman" w:cs="Times New Roman"/>
                <w:b/>
                <w:sz w:val="24"/>
                <w:szCs w:val="24"/>
                <w:lang w:val="uk-UA"/>
              </w:rPr>
            </w:pPr>
            <w:r w:rsidRPr="0088306C">
              <w:rPr>
                <w:rFonts w:ascii="Times New Roman" w:hAnsi="Times New Roman" w:cs="Times New Roman"/>
                <w:b/>
                <w:sz w:val="24"/>
                <w:szCs w:val="24"/>
                <w:lang w:val="uk-UA"/>
              </w:rPr>
              <w:t>№</w:t>
            </w:r>
          </w:p>
          <w:p w:rsidR="0088306C" w:rsidRPr="0088306C" w:rsidRDefault="0088306C" w:rsidP="0088306C">
            <w:pPr>
              <w:spacing w:after="0" w:line="240" w:lineRule="auto"/>
              <w:jc w:val="center"/>
              <w:rPr>
                <w:rFonts w:ascii="Times New Roman" w:hAnsi="Times New Roman" w:cs="Times New Roman"/>
                <w:b/>
                <w:sz w:val="24"/>
                <w:szCs w:val="24"/>
                <w:lang w:val="uk-UA"/>
              </w:rPr>
            </w:pPr>
            <w:r w:rsidRPr="0088306C">
              <w:rPr>
                <w:rFonts w:ascii="Times New Roman" w:hAnsi="Times New Roman" w:cs="Times New Roman"/>
                <w:b/>
                <w:sz w:val="24"/>
                <w:szCs w:val="24"/>
                <w:lang w:val="uk-UA"/>
              </w:rPr>
              <w:t>з/п</w:t>
            </w:r>
          </w:p>
        </w:tc>
        <w:tc>
          <w:tcPr>
            <w:tcW w:w="3260" w:type="dxa"/>
          </w:tcPr>
          <w:p w:rsidR="0088306C" w:rsidRPr="0088306C" w:rsidRDefault="0088306C" w:rsidP="0088306C">
            <w:pPr>
              <w:spacing w:after="0" w:line="240" w:lineRule="auto"/>
              <w:jc w:val="center"/>
              <w:rPr>
                <w:rFonts w:ascii="Times New Roman" w:hAnsi="Times New Roman" w:cs="Times New Roman"/>
                <w:b/>
                <w:sz w:val="24"/>
                <w:szCs w:val="24"/>
                <w:lang w:val="uk-UA"/>
              </w:rPr>
            </w:pPr>
            <w:r w:rsidRPr="0088306C">
              <w:rPr>
                <w:rFonts w:ascii="Times New Roman" w:hAnsi="Times New Roman" w:cs="Times New Roman"/>
                <w:b/>
                <w:sz w:val="24"/>
                <w:szCs w:val="24"/>
                <w:lang w:val="uk-UA"/>
              </w:rPr>
              <w:t>Назва заходу</w:t>
            </w:r>
          </w:p>
        </w:tc>
        <w:tc>
          <w:tcPr>
            <w:tcW w:w="1276" w:type="dxa"/>
          </w:tcPr>
          <w:p w:rsidR="0088306C" w:rsidRPr="0088306C" w:rsidRDefault="0088306C" w:rsidP="0088306C">
            <w:pPr>
              <w:spacing w:after="0" w:line="240" w:lineRule="auto"/>
              <w:jc w:val="center"/>
              <w:rPr>
                <w:rFonts w:ascii="Times New Roman" w:hAnsi="Times New Roman" w:cs="Times New Roman"/>
                <w:b/>
                <w:sz w:val="24"/>
                <w:szCs w:val="24"/>
                <w:lang w:val="uk-UA"/>
              </w:rPr>
            </w:pPr>
            <w:r w:rsidRPr="0088306C">
              <w:rPr>
                <w:rFonts w:ascii="Times New Roman" w:hAnsi="Times New Roman" w:cs="Times New Roman"/>
                <w:b/>
                <w:sz w:val="24"/>
                <w:szCs w:val="24"/>
                <w:lang w:val="uk-UA"/>
              </w:rPr>
              <w:t xml:space="preserve">Дата </w:t>
            </w:r>
          </w:p>
        </w:tc>
        <w:tc>
          <w:tcPr>
            <w:tcW w:w="1701" w:type="dxa"/>
          </w:tcPr>
          <w:p w:rsidR="0088306C" w:rsidRPr="0088306C" w:rsidRDefault="0088306C" w:rsidP="0088306C">
            <w:pPr>
              <w:spacing w:after="0" w:line="240" w:lineRule="auto"/>
              <w:jc w:val="center"/>
              <w:rPr>
                <w:rFonts w:ascii="Times New Roman" w:hAnsi="Times New Roman" w:cs="Times New Roman"/>
                <w:b/>
                <w:sz w:val="24"/>
                <w:szCs w:val="24"/>
                <w:lang w:val="uk-UA"/>
              </w:rPr>
            </w:pPr>
            <w:r w:rsidRPr="0088306C">
              <w:rPr>
                <w:rFonts w:ascii="Times New Roman" w:hAnsi="Times New Roman" w:cs="Times New Roman"/>
                <w:b/>
                <w:sz w:val="24"/>
                <w:szCs w:val="24"/>
                <w:lang w:val="uk-UA"/>
              </w:rPr>
              <w:t>ПІБ</w:t>
            </w:r>
          </w:p>
          <w:p w:rsidR="0088306C" w:rsidRPr="0088306C" w:rsidRDefault="0088306C" w:rsidP="0088306C">
            <w:pPr>
              <w:spacing w:after="0" w:line="240" w:lineRule="auto"/>
              <w:jc w:val="center"/>
              <w:rPr>
                <w:rFonts w:ascii="Times New Roman" w:hAnsi="Times New Roman" w:cs="Times New Roman"/>
                <w:b/>
                <w:sz w:val="24"/>
                <w:szCs w:val="24"/>
                <w:lang w:val="uk-UA"/>
              </w:rPr>
            </w:pPr>
            <w:r w:rsidRPr="0088306C">
              <w:rPr>
                <w:rFonts w:ascii="Times New Roman" w:hAnsi="Times New Roman" w:cs="Times New Roman"/>
                <w:b/>
                <w:sz w:val="24"/>
                <w:szCs w:val="24"/>
                <w:lang w:val="uk-UA"/>
              </w:rPr>
              <w:t>педагога</w:t>
            </w:r>
          </w:p>
        </w:tc>
        <w:tc>
          <w:tcPr>
            <w:tcW w:w="3543" w:type="dxa"/>
          </w:tcPr>
          <w:p w:rsidR="0088306C" w:rsidRPr="0088306C" w:rsidRDefault="0088306C" w:rsidP="0088306C">
            <w:pPr>
              <w:spacing w:after="0" w:line="240" w:lineRule="auto"/>
              <w:jc w:val="center"/>
              <w:rPr>
                <w:rFonts w:ascii="Times New Roman" w:hAnsi="Times New Roman" w:cs="Times New Roman"/>
                <w:b/>
                <w:sz w:val="24"/>
                <w:szCs w:val="24"/>
                <w:lang w:val="uk-UA"/>
              </w:rPr>
            </w:pPr>
            <w:r w:rsidRPr="0088306C">
              <w:rPr>
                <w:rFonts w:ascii="Times New Roman" w:hAnsi="Times New Roman" w:cs="Times New Roman"/>
                <w:b/>
                <w:sz w:val="24"/>
                <w:szCs w:val="24"/>
                <w:lang w:val="uk-UA"/>
              </w:rPr>
              <w:t xml:space="preserve">Результат </w:t>
            </w:r>
          </w:p>
        </w:tc>
      </w:tr>
      <w:tr w:rsidR="0088306C" w:rsidRPr="0088306C" w:rsidTr="00322EDB">
        <w:tc>
          <w:tcPr>
            <w:tcW w:w="534" w:type="dxa"/>
          </w:tcPr>
          <w:p w:rsidR="0088306C" w:rsidRPr="0088306C" w:rsidRDefault="0088306C"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1</w:t>
            </w:r>
          </w:p>
          <w:p w:rsidR="0088306C" w:rsidRPr="0088306C" w:rsidRDefault="0088306C" w:rsidP="0088306C">
            <w:pPr>
              <w:spacing w:after="0" w:line="240" w:lineRule="auto"/>
              <w:jc w:val="both"/>
              <w:rPr>
                <w:rFonts w:ascii="Times New Roman" w:hAnsi="Times New Roman" w:cs="Times New Roman"/>
                <w:color w:val="000000" w:themeColor="text1"/>
                <w:sz w:val="24"/>
                <w:szCs w:val="24"/>
                <w:lang w:val="uk-UA"/>
              </w:rPr>
            </w:pPr>
          </w:p>
        </w:tc>
        <w:tc>
          <w:tcPr>
            <w:tcW w:w="3260" w:type="dxa"/>
          </w:tcPr>
          <w:p w:rsidR="0088306C" w:rsidRPr="0088306C" w:rsidRDefault="0088306C" w:rsidP="0088306C">
            <w:pPr>
              <w:spacing w:after="0" w:line="240" w:lineRule="auto"/>
              <w:rPr>
                <w:rFonts w:ascii="Times New Roman" w:hAnsi="Times New Roman" w:cs="Times New Roman"/>
                <w:sz w:val="24"/>
                <w:szCs w:val="24"/>
                <w:lang w:val="uk-UA"/>
              </w:rPr>
            </w:pPr>
            <w:r w:rsidRPr="0088306C">
              <w:rPr>
                <w:rFonts w:ascii="Times New Roman" w:hAnsi="Times New Roman" w:cs="Times New Roman"/>
                <w:sz w:val="24"/>
                <w:szCs w:val="24"/>
                <w:lang w:val="uk-UA"/>
              </w:rPr>
              <w:t xml:space="preserve">Всеукраїнський конкурс реалізації </w:t>
            </w:r>
            <w:proofErr w:type="spellStart"/>
            <w:r w:rsidRPr="0088306C">
              <w:rPr>
                <w:rFonts w:ascii="Times New Roman" w:hAnsi="Times New Roman" w:cs="Times New Roman"/>
                <w:sz w:val="24"/>
                <w:szCs w:val="24"/>
                <w:lang w:val="uk-UA"/>
              </w:rPr>
              <w:t>активностей</w:t>
            </w:r>
            <w:proofErr w:type="spellEnd"/>
            <w:r w:rsidRPr="0088306C">
              <w:rPr>
                <w:rFonts w:ascii="Times New Roman" w:hAnsi="Times New Roman" w:cs="Times New Roman"/>
                <w:sz w:val="24"/>
                <w:szCs w:val="24"/>
                <w:lang w:val="uk-UA"/>
              </w:rPr>
              <w:t xml:space="preserve"> «</w:t>
            </w:r>
            <w:proofErr w:type="spellStart"/>
            <w:r w:rsidRPr="0088306C">
              <w:rPr>
                <w:rFonts w:ascii="Times New Roman" w:hAnsi="Times New Roman" w:cs="Times New Roman"/>
                <w:sz w:val="24"/>
                <w:szCs w:val="24"/>
              </w:rPr>
              <w:t>Healthy</w:t>
            </w:r>
            <w:proofErr w:type="spellEnd"/>
            <w:r w:rsidRPr="0088306C">
              <w:rPr>
                <w:rFonts w:ascii="Times New Roman" w:hAnsi="Times New Roman" w:cs="Times New Roman"/>
                <w:sz w:val="24"/>
                <w:szCs w:val="24"/>
                <w:lang w:val="uk-UA"/>
              </w:rPr>
              <w:t xml:space="preserve"> </w:t>
            </w:r>
            <w:proofErr w:type="spellStart"/>
            <w:r w:rsidRPr="0088306C">
              <w:rPr>
                <w:rFonts w:ascii="Times New Roman" w:hAnsi="Times New Roman" w:cs="Times New Roman"/>
                <w:sz w:val="24"/>
                <w:szCs w:val="24"/>
              </w:rPr>
              <w:t>Challenge</w:t>
            </w:r>
            <w:proofErr w:type="spellEnd"/>
            <w:r w:rsidRPr="0088306C">
              <w:rPr>
                <w:rFonts w:ascii="Times New Roman" w:hAnsi="Times New Roman" w:cs="Times New Roman"/>
                <w:sz w:val="24"/>
                <w:szCs w:val="24"/>
                <w:lang w:val="uk-UA"/>
              </w:rPr>
              <w:t>2020»</w:t>
            </w:r>
            <w:r w:rsidRPr="0088306C">
              <w:rPr>
                <w:rFonts w:ascii="Times New Roman" w:hAnsi="Times New Roman" w:cs="Times New Roman"/>
                <w:sz w:val="24"/>
                <w:szCs w:val="24"/>
              </w:rPr>
              <w:t> </w:t>
            </w:r>
          </w:p>
        </w:tc>
        <w:tc>
          <w:tcPr>
            <w:tcW w:w="1276" w:type="dxa"/>
          </w:tcPr>
          <w:p w:rsidR="0088306C" w:rsidRPr="0088306C" w:rsidRDefault="0088306C" w:rsidP="0088306C">
            <w:pPr>
              <w:spacing w:after="0" w:line="240" w:lineRule="auto"/>
              <w:rPr>
                <w:rFonts w:ascii="Times New Roman" w:hAnsi="Times New Roman" w:cs="Times New Roman"/>
                <w:sz w:val="24"/>
                <w:szCs w:val="24"/>
                <w:lang w:val="uk-UA"/>
              </w:rPr>
            </w:pPr>
            <w:r w:rsidRPr="0088306C">
              <w:rPr>
                <w:rFonts w:ascii="Times New Roman" w:hAnsi="Times New Roman" w:cs="Times New Roman"/>
                <w:sz w:val="24"/>
                <w:szCs w:val="24"/>
                <w:lang w:val="uk-UA"/>
              </w:rPr>
              <w:t>16.11.20-08.12.20</w:t>
            </w:r>
          </w:p>
        </w:tc>
        <w:tc>
          <w:tcPr>
            <w:tcW w:w="1701" w:type="dxa"/>
          </w:tcPr>
          <w:p w:rsidR="0088306C" w:rsidRPr="0088306C" w:rsidRDefault="0088306C" w:rsidP="0088306C">
            <w:pPr>
              <w:spacing w:after="0" w:line="240" w:lineRule="auto"/>
              <w:rPr>
                <w:rFonts w:ascii="Times New Roman" w:hAnsi="Times New Roman" w:cs="Times New Roman"/>
                <w:sz w:val="24"/>
                <w:szCs w:val="24"/>
                <w:lang w:val="uk-UA"/>
              </w:rPr>
            </w:pPr>
            <w:r w:rsidRPr="0088306C">
              <w:rPr>
                <w:rFonts w:ascii="Times New Roman" w:hAnsi="Times New Roman" w:cs="Times New Roman"/>
                <w:sz w:val="24"/>
                <w:szCs w:val="24"/>
                <w:lang w:val="uk-UA"/>
              </w:rPr>
              <w:t>Творча група педагогів закладу, відповідальна – Голуб Т.О.</w:t>
            </w:r>
          </w:p>
        </w:tc>
        <w:tc>
          <w:tcPr>
            <w:tcW w:w="3543" w:type="dxa"/>
          </w:tcPr>
          <w:p w:rsidR="0088306C" w:rsidRPr="0088306C" w:rsidRDefault="0088306C" w:rsidP="0088306C">
            <w:pPr>
              <w:spacing w:after="0" w:line="240" w:lineRule="auto"/>
              <w:rPr>
                <w:rFonts w:ascii="Times New Roman" w:hAnsi="Times New Roman" w:cs="Times New Roman"/>
                <w:sz w:val="24"/>
                <w:szCs w:val="24"/>
                <w:lang w:val="uk-UA"/>
              </w:rPr>
            </w:pPr>
            <w:r w:rsidRPr="0088306C">
              <w:rPr>
                <w:rFonts w:ascii="Times New Roman" w:hAnsi="Times New Roman" w:cs="Times New Roman"/>
                <w:sz w:val="24"/>
                <w:szCs w:val="24"/>
                <w:lang w:val="uk-UA"/>
              </w:rPr>
              <w:t>Сертифікат учасника</w:t>
            </w:r>
          </w:p>
        </w:tc>
      </w:tr>
      <w:tr w:rsidR="0088306C" w:rsidRPr="0088306C" w:rsidTr="00322EDB">
        <w:tc>
          <w:tcPr>
            <w:tcW w:w="534" w:type="dxa"/>
          </w:tcPr>
          <w:p w:rsidR="0088306C" w:rsidRPr="0088306C" w:rsidRDefault="0088306C"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2</w:t>
            </w:r>
          </w:p>
        </w:tc>
        <w:tc>
          <w:tcPr>
            <w:tcW w:w="3260" w:type="dxa"/>
          </w:tcPr>
          <w:p w:rsidR="0088306C" w:rsidRPr="0088306C" w:rsidRDefault="0088306C" w:rsidP="0088306C">
            <w:pPr>
              <w:spacing w:after="0" w:line="240" w:lineRule="auto"/>
              <w:jc w:val="both"/>
              <w:rPr>
                <w:rFonts w:ascii="Times New Roman" w:hAnsi="Times New Roman" w:cs="Times New Roman"/>
                <w:sz w:val="24"/>
                <w:szCs w:val="24"/>
                <w:shd w:val="clear" w:color="auto" w:fill="FFFFFF"/>
                <w:lang w:val="uk-UA"/>
              </w:rPr>
            </w:pPr>
            <w:proofErr w:type="spellStart"/>
            <w:r w:rsidRPr="0088306C">
              <w:rPr>
                <w:rFonts w:ascii="Times New Roman" w:hAnsi="Times New Roman" w:cs="Times New Roman"/>
                <w:sz w:val="24"/>
                <w:szCs w:val="24"/>
                <w:shd w:val="clear" w:color="auto" w:fill="FFFFFF"/>
                <w:lang w:val="uk-UA"/>
              </w:rPr>
              <w:t>Вебінар</w:t>
            </w:r>
            <w:proofErr w:type="spellEnd"/>
            <w:r w:rsidRPr="0088306C">
              <w:rPr>
                <w:rFonts w:ascii="Times New Roman" w:hAnsi="Times New Roman" w:cs="Times New Roman"/>
                <w:sz w:val="24"/>
                <w:szCs w:val="24"/>
                <w:shd w:val="clear" w:color="auto" w:fill="FFFFFF"/>
                <w:lang w:val="uk-UA"/>
              </w:rPr>
              <w:t xml:space="preserve"> курсу для тренерів курсу: «Навички для успіху»</w:t>
            </w:r>
          </w:p>
        </w:tc>
        <w:tc>
          <w:tcPr>
            <w:tcW w:w="1276" w:type="dxa"/>
          </w:tcPr>
          <w:p w:rsidR="0088306C" w:rsidRPr="0088306C" w:rsidRDefault="0088306C" w:rsidP="0088306C">
            <w:pPr>
              <w:spacing w:after="0" w:line="240" w:lineRule="auto"/>
              <w:jc w:val="both"/>
              <w:rPr>
                <w:rFonts w:ascii="Times New Roman" w:hAnsi="Times New Roman" w:cs="Times New Roman"/>
                <w:sz w:val="24"/>
                <w:szCs w:val="24"/>
                <w:shd w:val="clear" w:color="auto" w:fill="FFFFFF"/>
                <w:lang w:val="uk-UA"/>
              </w:rPr>
            </w:pPr>
            <w:r w:rsidRPr="0088306C">
              <w:rPr>
                <w:rFonts w:ascii="Times New Roman" w:hAnsi="Times New Roman" w:cs="Times New Roman"/>
                <w:sz w:val="24"/>
                <w:szCs w:val="24"/>
                <w:shd w:val="clear" w:color="auto" w:fill="FFFFFF"/>
                <w:lang w:val="uk-UA"/>
              </w:rPr>
              <w:t>22 вересня 2020 року</w:t>
            </w:r>
          </w:p>
        </w:tc>
        <w:tc>
          <w:tcPr>
            <w:tcW w:w="1701" w:type="dxa"/>
          </w:tcPr>
          <w:p w:rsidR="0088306C" w:rsidRPr="0088306C" w:rsidRDefault="0088306C"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Голуб Т.О.</w:t>
            </w:r>
          </w:p>
        </w:tc>
        <w:tc>
          <w:tcPr>
            <w:tcW w:w="3543" w:type="dxa"/>
          </w:tcPr>
          <w:p w:rsidR="0088306C" w:rsidRPr="0088306C" w:rsidRDefault="0088306C" w:rsidP="0088306C">
            <w:pPr>
              <w:spacing w:after="0" w:line="240" w:lineRule="auto"/>
              <w:ind w:firstLine="25"/>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Доповідь: «Презентація проектного бізнес-плану»</w:t>
            </w:r>
          </w:p>
        </w:tc>
      </w:tr>
      <w:tr w:rsidR="0088306C" w:rsidRPr="0088306C" w:rsidTr="00322EDB">
        <w:tc>
          <w:tcPr>
            <w:tcW w:w="534" w:type="dxa"/>
          </w:tcPr>
          <w:p w:rsidR="0088306C" w:rsidRPr="0088306C" w:rsidRDefault="0088306C"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3</w:t>
            </w:r>
          </w:p>
        </w:tc>
        <w:tc>
          <w:tcPr>
            <w:tcW w:w="3260" w:type="dxa"/>
          </w:tcPr>
          <w:p w:rsidR="0088306C" w:rsidRPr="0088306C" w:rsidRDefault="0088306C" w:rsidP="0088306C">
            <w:pPr>
              <w:spacing w:after="0" w:line="240" w:lineRule="auto"/>
              <w:jc w:val="both"/>
              <w:rPr>
                <w:rFonts w:ascii="Times New Roman" w:hAnsi="Times New Roman" w:cs="Times New Roman"/>
                <w:sz w:val="24"/>
                <w:szCs w:val="24"/>
                <w:lang w:val="uk-UA"/>
              </w:rPr>
            </w:pPr>
            <w:proofErr w:type="spellStart"/>
            <w:r w:rsidRPr="0088306C">
              <w:rPr>
                <w:rFonts w:ascii="Times New Roman" w:hAnsi="Times New Roman" w:cs="Times New Roman"/>
                <w:sz w:val="24"/>
                <w:szCs w:val="24"/>
                <w:lang w:val="uk-UA"/>
              </w:rPr>
              <w:t>Вебінар</w:t>
            </w:r>
            <w:proofErr w:type="spellEnd"/>
            <w:r w:rsidRPr="0088306C">
              <w:rPr>
                <w:rFonts w:ascii="Times New Roman" w:hAnsi="Times New Roman" w:cs="Times New Roman"/>
                <w:sz w:val="24"/>
                <w:szCs w:val="24"/>
                <w:lang w:val="uk-UA"/>
              </w:rPr>
              <w:t xml:space="preserve"> </w:t>
            </w:r>
            <w:proofErr w:type="spellStart"/>
            <w:r w:rsidRPr="0088306C">
              <w:rPr>
                <w:rFonts w:ascii="Times New Roman" w:hAnsi="Times New Roman" w:cs="Times New Roman"/>
                <w:sz w:val="24"/>
                <w:szCs w:val="24"/>
                <w:lang w:val="uk-UA"/>
              </w:rPr>
              <w:t>Славутської</w:t>
            </w:r>
            <w:proofErr w:type="spellEnd"/>
            <w:r w:rsidRPr="0088306C">
              <w:rPr>
                <w:rFonts w:ascii="Times New Roman" w:hAnsi="Times New Roman" w:cs="Times New Roman"/>
                <w:sz w:val="24"/>
                <w:szCs w:val="24"/>
                <w:lang w:val="uk-UA"/>
              </w:rPr>
              <w:t xml:space="preserve"> </w:t>
            </w:r>
            <w:proofErr w:type="spellStart"/>
            <w:r w:rsidRPr="0088306C">
              <w:rPr>
                <w:rFonts w:ascii="Times New Roman" w:hAnsi="Times New Roman" w:cs="Times New Roman"/>
                <w:sz w:val="24"/>
                <w:szCs w:val="24"/>
                <w:lang w:val="uk-UA"/>
              </w:rPr>
              <w:t>міськрайонної</w:t>
            </w:r>
            <w:proofErr w:type="spellEnd"/>
            <w:r w:rsidRPr="0088306C">
              <w:rPr>
                <w:rFonts w:ascii="Times New Roman" w:hAnsi="Times New Roman" w:cs="Times New Roman"/>
                <w:sz w:val="24"/>
                <w:szCs w:val="24"/>
                <w:lang w:val="uk-UA"/>
              </w:rPr>
              <w:t xml:space="preserve"> філії Хмельницького центру зайнятості: «Профорієнтація як складова економічного зростання успішної громади» </w:t>
            </w:r>
          </w:p>
        </w:tc>
        <w:tc>
          <w:tcPr>
            <w:tcW w:w="1276" w:type="dxa"/>
          </w:tcPr>
          <w:p w:rsidR="0088306C" w:rsidRPr="0088306C" w:rsidRDefault="0088306C" w:rsidP="0088306C">
            <w:pPr>
              <w:spacing w:after="0" w:line="240" w:lineRule="auto"/>
              <w:jc w:val="both"/>
              <w:rPr>
                <w:rFonts w:ascii="Times New Roman" w:hAnsi="Times New Roman" w:cs="Times New Roman"/>
                <w:sz w:val="24"/>
                <w:szCs w:val="24"/>
                <w:lang w:val="uk-UA"/>
              </w:rPr>
            </w:pPr>
            <w:r w:rsidRPr="0088306C">
              <w:rPr>
                <w:rFonts w:ascii="Times New Roman" w:eastAsia="Calibri" w:hAnsi="Times New Roman" w:cs="Times New Roman"/>
                <w:sz w:val="24"/>
                <w:szCs w:val="24"/>
              </w:rPr>
              <w:t xml:space="preserve">8 </w:t>
            </w:r>
            <w:r w:rsidRPr="0088306C">
              <w:rPr>
                <w:rFonts w:ascii="Times New Roman" w:eastAsia="Calibri" w:hAnsi="Times New Roman" w:cs="Times New Roman"/>
                <w:sz w:val="24"/>
                <w:szCs w:val="24"/>
                <w:lang w:val="uk-UA"/>
              </w:rPr>
              <w:t>грудня</w:t>
            </w:r>
            <w:r w:rsidRPr="0088306C">
              <w:rPr>
                <w:rFonts w:ascii="Times New Roman" w:eastAsia="Calibri" w:hAnsi="Times New Roman" w:cs="Times New Roman"/>
                <w:sz w:val="24"/>
                <w:szCs w:val="24"/>
              </w:rPr>
              <w:t xml:space="preserve"> 20</w:t>
            </w:r>
            <w:proofErr w:type="spellStart"/>
            <w:r w:rsidRPr="0088306C">
              <w:rPr>
                <w:rFonts w:ascii="Times New Roman" w:eastAsia="Calibri" w:hAnsi="Times New Roman" w:cs="Times New Roman"/>
                <w:sz w:val="24"/>
                <w:szCs w:val="24"/>
                <w:lang w:val="uk-UA"/>
              </w:rPr>
              <w:t>20</w:t>
            </w:r>
            <w:proofErr w:type="spellEnd"/>
          </w:p>
        </w:tc>
        <w:tc>
          <w:tcPr>
            <w:tcW w:w="1701" w:type="dxa"/>
          </w:tcPr>
          <w:p w:rsidR="0088306C" w:rsidRPr="0088306C" w:rsidRDefault="0088306C"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Мальчик А.О., заступник директора з ВР</w:t>
            </w:r>
          </w:p>
        </w:tc>
        <w:tc>
          <w:tcPr>
            <w:tcW w:w="3543" w:type="dxa"/>
          </w:tcPr>
          <w:p w:rsidR="0088306C" w:rsidRPr="0088306C" w:rsidRDefault="0088306C"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Доповідь: «Створення умов для розвитку професійно важливих якостей особистості, організація професійної підготовки робітничих кадрів»</w:t>
            </w:r>
          </w:p>
        </w:tc>
      </w:tr>
      <w:tr w:rsidR="0088306C" w:rsidRPr="0088306C" w:rsidTr="00322EDB">
        <w:tc>
          <w:tcPr>
            <w:tcW w:w="534" w:type="dxa"/>
          </w:tcPr>
          <w:p w:rsidR="0088306C" w:rsidRPr="0088306C" w:rsidRDefault="0088306C"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4</w:t>
            </w:r>
          </w:p>
        </w:tc>
        <w:tc>
          <w:tcPr>
            <w:tcW w:w="3260" w:type="dxa"/>
          </w:tcPr>
          <w:p w:rsidR="0088306C" w:rsidRPr="0088306C" w:rsidRDefault="0088306C" w:rsidP="0088306C">
            <w:pPr>
              <w:tabs>
                <w:tab w:val="left" w:pos="2130"/>
              </w:tabs>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50505"/>
                <w:sz w:val="24"/>
                <w:szCs w:val="24"/>
                <w:shd w:val="clear" w:color="auto" w:fill="FFFFFF"/>
                <w:lang w:val="uk-UA"/>
              </w:rPr>
              <w:t xml:space="preserve">Обласний </w:t>
            </w:r>
            <w:proofErr w:type="spellStart"/>
            <w:r w:rsidRPr="0088306C">
              <w:rPr>
                <w:rFonts w:ascii="Times New Roman" w:hAnsi="Times New Roman" w:cs="Times New Roman"/>
                <w:color w:val="050505"/>
                <w:sz w:val="24"/>
                <w:szCs w:val="24"/>
                <w:shd w:val="clear" w:color="auto" w:fill="FFFFFF"/>
                <w:lang w:val="uk-UA"/>
              </w:rPr>
              <w:t>вебінар</w:t>
            </w:r>
            <w:proofErr w:type="spellEnd"/>
            <w:r w:rsidRPr="0088306C">
              <w:rPr>
                <w:rFonts w:ascii="Times New Roman" w:hAnsi="Times New Roman" w:cs="Times New Roman"/>
                <w:color w:val="050505"/>
                <w:sz w:val="24"/>
                <w:szCs w:val="24"/>
                <w:shd w:val="clear" w:color="auto" w:fill="FFFFFF"/>
                <w:lang w:val="uk-UA"/>
              </w:rPr>
              <w:t xml:space="preserve"> "Нові підходи в здійсненні профорієнтаційної роботи в ЗП(</w:t>
            </w:r>
            <w:proofErr w:type="spellStart"/>
            <w:r w:rsidRPr="0088306C">
              <w:rPr>
                <w:rFonts w:ascii="Times New Roman" w:hAnsi="Times New Roman" w:cs="Times New Roman"/>
                <w:color w:val="050505"/>
                <w:sz w:val="24"/>
                <w:szCs w:val="24"/>
                <w:shd w:val="clear" w:color="auto" w:fill="FFFFFF"/>
                <w:lang w:val="uk-UA"/>
              </w:rPr>
              <w:t>ПТ</w:t>
            </w:r>
            <w:proofErr w:type="spellEnd"/>
            <w:r w:rsidRPr="0088306C">
              <w:rPr>
                <w:rFonts w:ascii="Times New Roman" w:hAnsi="Times New Roman" w:cs="Times New Roman"/>
                <w:color w:val="050505"/>
                <w:sz w:val="24"/>
                <w:szCs w:val="24"/>
                <w:shd w:val="clear" w:color="auto" w:fill="FFFFFF"/>
                <w:lang w:val="uk-UA"/>
              </w:rPr>
              <w:t>)О"</w:t>
            </w:r>
          </w:p>
        </w:tc>
        <w:tc>
          <w:tcPr>
            <w:tcW w:w="1276" w:type="dxa"/>
          </w:tcPr>
          <w:p w:rsidR="0088306C" w:rsidRPr="0088306C" w:rsidRDefault="0088306C" w:rsidP="0088306C">
            <w:pPr>
              <w:tabs>
                <w:tab w:val="left" w:pos="2130"/>
              </w:tabs>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bCs/>
                <w:color w:val="000000"/>
                <w:sz w:val="24"/>
                <w:szCs w:val="24"/>
                <w:shd w:val="clear" w:color="auto" w:fill="FFFFFF"/>
                <w:lang w:val="uk-UA"/>
              </w:rPr>
              <w:t>27 січня 2021 року  </w:t>
            </w:r>
          </w:p>
        </w:tc>
        <w:tc>
          <w:tcPr>
            <w:tcW w:w="1701" w:type="dxa"/>
          </w:tcPr>
          <w:p w:rsidR="0088306C" w:rsidRPr="0088306C" w:rsidRDefault="0088306C"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Мальчик А.О.</w:t>
            </w:r>
          </w:p>
        </w:tc>
        <w:tc>
          <w:tcPr>
            <w:tcW w:w="3543" w:type="dxa"/>
          </w:tcPr>
          <w:p w:rsidR="0088306C" w:rsidRPr="0088306C" w:rsidRDefault="0088306C"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 xml:space="preserve">Виступ на </w:t>
            </w:r>
            <w:proofErr w:type="spellStart"/>
            <w:r w:rsidRPr="0088306C">
              <w:rPr>
                <w:rFonts w:ascii="Times New Roman" w:hAnsi="Times New Roman" w:cs="Times New Roman"/>
                <w:color w:val="000000" w:themeColor="text1"/>
                <w:sz w:val="24"/>
                <w:szCs w:val="24"/>
                <w:lang w:val="uk-UA"/>
              </w:rPr>
              <w:t>вебінарі</w:t>
            </w:r>
            <w:proofErr w:type="spellEnd"/>
            <w:r w:rsidRPr="0088306C">
              <w:rPr>
                <w:rFonts w:ascii="Times New Roman" w:hAnsi="Times New Roman" w:cs="Times New Roman"/>
                <w:color w:val="000000" w:themeColor="text1"/>
                <w:sz w:val="24"/>
                <w:szCs w:val="24"/>
                <w:lang w:val="uk-UA"/>
              </w:rPr>
              <w:t>: «Система профорієнтаційної роботи ДПТНЗ «Славутський професійний ліцей»»</w:t>
            </w:r>
          </w:p>
        </w:tc>
      </w:tr>
      <w:tr w:rsidR="00F81B5A" w:rsidRPr="0088306C" w:rsidTr="00322EDB">
        <w:tc>
          <w:tcPr>
            <w:tcW w:w="534" w:type="dxa"/>
            <w:vMerge w:val="restart"/>
          </w:tcPr>
          <w:p w:rsidR="00F81B5A" w:rsidRPr="0088306C" w:rsidRDefault="00F81B5A"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5</w:t>
            </w:r>
          </w:p>
        </w:tc>
        <w:tc>
          <w:tcPr>
            <w:tcW w:w="3260" w:type="dxa"/>
            <w:vMerge w:val="restart"/>
          </w:tcPr>
          <w:p w:rsidR="00F81B5A" w:rsidRPr="0088306C" w:rsidRDefault="00F81B5A" w:rsidP="00F81B5A">
            <w:pPr>
              <w:tabs>
                <w:tab w:val="left" w:pos="2130"/>
              </w:tabs>
              <w:spacing w:after="0" w:line="240" w:lineRule="auto"/>
              <w:jc w:val="both"/>
              <w:rPr>
                <w:rFonts w:ascii="Times New Roman" w:hAnsi="Times New Roman" w:cs="Times New Roman"/>
                <w:color w:val="050505"/>
                <w:sz w:val="24"/>
                <w:szCs w:val="24"/>
                <w:shd w:val="clear" w:color="auto" w:fill="FFFFFF"/>
                <w:lang w:val="uk-UA"/>
              </w:rPr>
            </w:pPr>
            <w:r>
              <w:rPr>
                <w:rFonts w:ascii="Times New Roman" w:hAnsi="Times New Roman" w:cs="Times New Roman"/>
                <w:sz w:val="24"/>
                <w:szCs w:val="24"/>
                <w:lang w:val="uk-UA"/>
              </w:rPr>
              <w:t>Обласний  конкурс КМЗ з професійної підготовки</w:t>
            </w:r>
          </w:p>
        </w:tc>
        <w:tc>
          <w:tcPr>
            <w:tcW w:w="1276" w:type="dxa"/>
            <w:vMerge w:val="restart"/>
          </w:tcPr>
          <w:p w:rsidR="00F81B5A" w:rsidRPr="0088306C" w:rsidRDefault="00F81B5A" w:rsidP="0088306C">
            <w:pPr>
              <w:tabs>
                <w:tab w:val="left" w:pos="2130"/>
              </w:tabs>
              <w:spacing w:after="0" w:line="240" w:lineRule="auto"/>
              <w:jc w:val="both"/>
              <w:rPr>
                <w:rFonts w:ascii="Times New Roman" w:hAnsi="Times New Roman" w:cs="Times New Roman"/>
                <w:bCs/>
                <w:color w:val="000000"/>
                <w:sz w:val="24"/>
                <w:szCs w:val="24"/>
                <w:shd w:val="clear" w:color="auto" w:fill="FFFFFF"/>
                <w:lang w:val="uk-UA"/>
              </w:rPr>
            </w:pPr>
            <w:r>
              <w:rPr>
                <w:rFonts w:ascii="Times New Roman" w:hAnsi="Times New Roman" w:cs="Times New Roman"/>
                <w:bCs/>
                <w:color w:val="000000"/>
                <w:sz w:val="24"/>
                <w:szCs w:val="24"/>
                <w:shd w:val="clear" w:color="auto" w:fill="FFFFFF"/>
                <w:lang w:val="uk-UA"/>
              </w:rPr>
              <w:t>Листопад-грудень 2021 року</w:t>
            </w:r>
          </w:p>
        </w:tc>
        <w:tc>
          <w:tcPr>
            <w:tcW w:w="1701" w:type="dxa"/>
          </w:tcPr>
          <w:p w:rsidR="00F81B5A" w:rsidRPr="0088306C" w:rsidRDefault="00F81B5A"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sz w:val="24"/>
                <w:szCs w:val="24"/>
                <w:lang w:val="uk-UA"/>
              </w:rPr>
              <w:t>Голуб О.М.</w:t>
            </w:r>
          </w:p>
        </w:tc>
        <w:tc>
          <w:tcPr>
            <w:tcW w:w="3543" w:type="dxa"/>
          </w:tcPr>
          <w:p w:rsidR="00F81B5A" w:rsidRPr="0088306C" w:rsidRDefault="00F81B5A" w:rsidP="0088306C">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Диплом ІІ ступеня</w:t>
            </w:r>
          </w:p>
        </w:tc>
      </w:tr>
      <w:tr w:rsidR="00F81B5A" w:rsidRPr="0088306C" w:rsidTr="00322EDB">
        <w:tc>
          <w:tcPr>
            <w:tcW w:w="534" w:type="dxa"/>
            <w:vMerge/>
          </w:tcPr>
          <w:p w:rsidR="00F81B5A" w:rsidRPr="0088306C" w:rsidRDefault="00F81B5A" w:rsidP="0088306C">
            <w:pPr>
              <w:spacing w:after="0" w:line="240" w:lineRule="auto"/>
              <w:jc w:val="both"/>
              <w:rPr>
                <w:rFonts w:ascii="Times New Roman" w:hAnsi="Times New Roman" w:cs="Times New Roman"/>
                <w:color w:val="000000" w:themeColor="text1"/>
                <w:sz w:val="24"/>
                <w:szCs w:val="24"/>
                <w:lang w:val="uk-UA"/>
              </w:rPr>
            </w:pPr>
          </w:p>
        </w:tc>
        <w:tc>
          <w:tcPr>
            <w:tcW w:w="3260" w:type="dxa"/>
            <w:vMerge/>
          </w:tcPr>
          <w:p w:rsidR="00F81B5A" w:rsidRDefault="00F81B5A" w:rsidP="00F81B5A">
            <w:pPr>
              <w:tabs>
                <w:tab w:val="left" w:pos="2130"/>
              </w:tabs>
              <w:spacing w:after="0" w:line="240" w:lineRule="auto"/>
              <w:jc w:val="both"/>
              <w:rPr>
                <w:rFonts w:ascii="Times New Roman" w:hAnsi="Times New Roman" w:cs="Times New Roman"/>
                <w:sz w:val="24"/>
                <w:szCs w:val="24"/>
                <w:lang w:val="uk-UA"/>
              </w:rPr>
            </w:pPr>
          </w:p>
        </w:tc>
        <w:tc>
          <w:tcPr>
            <w:tcW w:w="1276" w:type="dxa"/>
            <w:vMerge/>
          </w:tcPr>
          <w:p w:rsidR="00F81B5A" w:rsidRDefault="00F81B5A" w:rsidP="0088306C">
            <w:pPr>
              <w:tabs>
                <w:tab w:val="left" w:pos="2130"/>
              </w:tabs>
              <w:spacing w:after="0" w:line="240" w:lineRule="auto"/>
              <w:jc w:val="both"/>
              <w:rPr>
                <w:rFonts w:ascii="Times New Roman" w:hAnsi="Times New Roman" w:cs="Times New Roman"/>
                <w:bCs/>
                <w:color w:val="000000"/>
                <w:sz w:val="24"/>
                <w:szCs w:val="24"/>
                <w:shd w:val="clear" w:color="auto" w:fill="FFFFFF"/>
                <w:lang w:val="uk-UA"/>
              </w:rPr>
            </w:pPr>
          </w:p>
        </w:tc>
        <w:tc>
          <w:tcPr>
            <w:tcW w:w="1701" w:type="dxa"/>
          </w:tcPr>
          <w:p w:rsidR="00F81B5A" w:rsidRPr="0088306C" w:rsidRDefault="00F81B5A" w:rsidP="0088306C">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Чорномаз</w:t>
            </w:r>
            <w:proofErr w:type="spellEnd"/>
            <w:r>
              <w:rPr>
                <w:rFonts w:ascii="Times New Roman" w:hAnsi="Times New Roman" w:cs="Times New Roman"/>
                <w:sz w:val="24"/>
                <w:szCs w:val="24"/>
                <w:lang w:val="uk-UA"/>
              </w:rPr>
              <w:t xml:space="preserve"> Т.М.</w:t>
            </w:r>
          </w:p>
        </w:tc>
        <w:tc>
          <w:tcPr>
            <w:tcW w:w="3543" w:type="dxa"/>
          </w:tcPr>
          <w:p w:rsidR="00F81B5A" w:rsidRPr="0088306C" w:rsidRDefault="00F81B5A" w:rsidP="0088306C">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Диплом ІІІ ступеня</w:t>
            </w:r>
          </w:p>
        </w:tc>
      </w:tr>
      <w:tr w:rsidR="00F81B5A" w:rsidRPr="00BD50E4" w:rsidTr="00322EDB">
        <w:tc>
          <w:tcPr>
            <w:tcW w:w="534" w:type="dxa"/>
          </w:tcPr>
          <w:p w:rsidR="00F81B5A" w:rsidRPr="0088306C" w:rsidRDefault="00F81B5A" w:rsidP="00322EDB">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6</w:t>
            </w:r>
          </w:p>
        </w:tc>
        <w:tc>
          <w:tcPr>
            <w:tcW w:w="3260" w:type="dxa"/>
          </w:tcPr>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shd w:val="clear" w:color="auto" w:fill="FFFFFF"/>
                <w:lang w:val="uk-UA"/>
              </w:rPr>
              <w:t xml:space="preserve">Обласний </w:t>
            </w:r>
            <w:proofErr w:type="spellStart"/>
            <w:r w:rsidRPr="0088306C">
              <w:rPr>
                <w:rFonts w:ascii="Times New Roman" w:hAnsi="Times New Roman" w:cs="Times New Roman"/>
                <w:sz w:val="24"/>
                <w:szCs w:val="24"/>
                <w:shd w:val="clear" w:color="auto" w:fill="FFFFFF"/>
                <w:lang w:val="uk-UA"/>
              </w:rPr>
              <w:t>вебінар</w:t>
            </w:r>
            <w:proofErr w:type="spellEnd"/>
            <w:r w:rsidRPr="0088306C">
              <w:rPr>
                <w:rFonts w:ascii="Times New Roman" w:hAnsi="Times New Roman" w:cs="Times New Roman"/>
                <w:sz w:val="24"/>
                <w:szCs w:val="24"/>
                <w:shd w:val="clear" w:color="auto" w:fill="FFFFFF"/>
                <w:lang w:val="uk-UA"/>
              </w:rPr>
              <w:t xml:space="preserve"> для викладачів громадянської освіти ЗПО Хмельницької області з проблеми: «Формування компетентностей на уроках громадянської освіти». </w:t>
            </w:r>
          </w:p>
        </w:tc>
        <w:tc>
          <w:tcPr>
            <w:tcW w:w="1276" w:type="dxa"/>
          </w:tcPr>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shd w:val="clear" w:color="auto" w:fill="FFFFFF"/>
                <w:lang w:val="uk-UA"/>
              </w:rPr>
              <w:t>25 лютого 2021 року </w:t>
            </w:r>
          </w:p>
        </w:tc>
        <w:tc>
          <w:tcPr>
            <w:tcW w:w="1701" w:type="dxa"/>
          </w:tcPr>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Голуб О.М.</w:t>
            </w:r>
          </w:p>
        </w:tc>
        <w:tc>
          <w:tcPr>
            <w:tcW w:w="3543" w:type="dxa"/>
          </w:tcPr>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shd w:val="clear" w:color="auto" w:fill="FFFFFF"/>
                <w:lang w:val="uk-UA"/>
              </w:rPr>
              <w:t>Презентація практичного досвіду: «Реалізація пізнавальної та дослідницької діяльності здобувачів освіти закладу П(</w:t>
            </w:r>
            <w:proofErr w:type="spellStart"/>
            <w:r w:rsidRPr="0088306C">
              <w:rPr>
                <w:rFonts w:ascii="Times New Roman" w:hAnsi="Times New Roman" w:cs="Times New Roman"/>
                <w:sz w:val="24"/>
                <w:szCs w:val="24"/>
                <w:shd w:val="clear" w:color="auto" w:fill="FFFFFF"/>
                <w:lang w:val="uk-UA"/>
              </w:rPr>
              <w:t>ПТ</w:t>
            </w:r>
            <w:proofErr w:type="spellEnd"/>
            <w:r w:rsidRPr="0088306C">
              <w:rPr>
                <w:rFonts w:ascii="Times New Roman" w:hAnsi="Times New Roman" w:cs="Times New Roman"/>
                <w:sz w:val="24"/>
                <w:szCs w:val="24"/>
                <w:shd w:val="clear" w:color="auto" w:fill="FFFFFF"/>
                <w:lang w:val="uk-UA"/>
              </w:rPr>
              <w:t>)О на практичних уроках з Громадянської освіти».</w:t>
            </w:r>
          </w:p>
        </w:tc>
      </w:tr>
      <w:tr w:rsidR="00F81B5A" w:rsidRPr="0088306C" w:rsidTr="00322EDB">
        <w:tc>
          <w:tcPr>
            <w:tcW w:w="534" w:type="dxa"/>
          </w:tcPr>
          <w:p w:rsidR="00F81B5A" w:rsidRPr="0088306C" w:rsidRDefault="00F81B5A" w:rsidP="00322EDB">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7</w:t>
            </w:r>
          </w:p>
        </w:tc>
        <w:tc>
          <w:tcPr>
            <w:tcW w:w="3260" w:type="dxa"/>
          </w:tcPr>
          <w:p w:rsidR="00F81B5A" w:rsidRPr="0088306C" w:rsidRDefault="00F81B5A" w:rsidP="0088306C">
            <w:pPr>
              <w:spacing w:after="0" w:line="240" w:lineRule="auto"/>
              <w:jc w:val="both"/>
              <w:rPr>
                <w:rFonts w:ascii="Times New Roman" w:hAnsi="Times New Roman" w:cs="Times New Roman"/>
                <w:b/>
                <w:sz w:val="24"/>
                <w:szCs w:val="24"/>
                <w:lang w:val="uk-UA"/>
              </w:rPr>
            </w:pPr>
            <w:r w:rsidRPr="0088306C">
              <w:rPr>
                <w:rFonts w:ascii="Times New Roman" w:hAnsi="Times New Roman" w:cs="Times New Roman"/>
                <w:sz w:val="24"/>
                <w:szCs w:val="24"/>
                <w:shd w:val="clear" w:color="auto" w:fill="FFFFFF"/>
                <w:lang w:val="uk-UA"/>
              </w:rPr>
              <w:t xml:space="preserve">Обласний </w:t>
            </w:r>
            <w:proofErr w:type="spellStart"/>
            <w:r w:rsidRPr="0088306C">
              <w:rPr>
                <w:rFonts w:ascii="Times New Roman" w:hAnsi="Times New Roman" w:cs="Times New Roman"/>
                <w:sz w:val="24"/>
                <w:szCs w:val="24"/>
                <w:shd w:val="clear" w:color="auto" w:fill="FFFFFF"/>
                <w:lang w:val="uk-UA"/>
              </w:rPr>
              <w:t>вебінар</w:t>
            </w:r>
            <w:proofErr w:type="spellEnd"/>
            <w:r w:rsidRPr="0088306C">
              <w:rPr>
                <w:rFonts w:ascii="Times New Roman" w:hAnsi="Times New Roman" w:cs="Times New Roman"/>
                <w:sz w:val="24"/>
                <w:szCs w:val="24"/>
                <w:shd w:val="clear" w:color="auto" w:fill="FFFFFF"/>
                <w:lang w:val="uk-UA"/>
              </w:rPr>
              <w:t xml:space="preserve"> </w:t>
            </w:r>
            <w:r w:rsidRPr="0088306C">
              <w:rPr>
                <w:rFonts w:ascii="Times New Roman" w:hAnsi="Times New Roman" w:cs="Times New Roman"/>
                <w:sz w:val="24"/>
                <w:szCs w:val="24"/>
                <w:shd w:val="clear" w:color="auto" w:fill="FFFFFF"/>
                <w:lang w:val="uk-UA"/>
              </w:rPr>
              <w:lastRenderedPageBreak/>
              <w:t xml:space="preserve">працівників психологічних служб: </w:t>
            </w:r>
            <w:r w:rsidRPr="0088306C">
              <w:rPr>
                <w:rFonts w:ascii="Times New Roman" w:hAnsi="Times New Roman" w:cs="Times New Roman"/>
                <w:sz w:val="24"/>
                <w:szCs w:val="24"/>
                <w:shd w:val="clear" w:color="auto" w:fill="FFFFFF"/>
              </w:rPr>
              <w:t>«</w:t>
            </w:r>
            <w:proofErr w:type="spellStart"/>
            <w:r w:rsidRPr="0088306C">
              <w:rPr>
                <w:rFonts w:ascii="Times New Roman" w:hAnsi="Times New Roman" w:cs="Times New Roman"/>
                <w:sz w:val="24"/>
                <w:szCs w:val="24"/>
                <w:shd w:val="clear" w:color="auto" w:fill="FFFFFF"/>
              </w:rPr>
              <w:t>Попередження</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насильства</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булінгу</w:t>
            </w:r>
            <w:proofErr w:type="spellEnd"/>
            <w:r w:rsidRPr="0088306C">
              <w:rPr>
                <w:rFonts w:ascii="Times New Roman" w:hAnsi="Times New Roman" w:cs="Times New Roman"/>
                <w:sz w:val="24"/>
                <w:szCs w:val="24"/>
                <w:shd w:val="clear" w:color="auto" w:fill="FFFFFF"/>
              </w:rPr>
              <w:t xml:space="preserve"> в </w:t>
            </w:r>
            <w:proofErr w:type="spellStart"/>
            <w:r w:rsidRPr="0088306C">
              <w:rPr>
                <w:rFonts w:ascii="Times New Roman" w:hAnsi="Times New Roman" w:cs="Times New Roman"/>
                <w:sz w:val="24"/>
                <w:szCs w:val="24"/>
                <w:shd w:val="clear" w:color="auto" w:fill="FFFFFF"/>
              </w:rPr>
              <w:t>освітньому</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середовищі</w:t>
            </w:r>
            <w:proofErr w:type="spellEnd"/>
            <w:r w:rsidRPr="0088306C">
              <w:rPr>
                <w:rFonts w:ascii="Times New Roman" w:hAnsi="Times New Roman" w:cs="Times New Roman"/>
                <w:sz w:val="24"/>
                <w:szCs w:val="24"/>
                <w:shd w:val="clear" w:color="auto" w:fill="FFFFFF"/>
              </w:rPr>
              <w:t>»</w:t>
            </w:r>
          </w:p>
        </w:tc>
        <w:tc>
          <w:tcPr>
            <w:tcW w:w="1276" w:type="dxa"/>
          </w:tcPr>
          <w:p w:rsidR="00F81B5A" w:rsidRPr="0088306C" w:rsidRDefault="00F81B5A" w:rsidP="0088306C">
            <w:pPr>
              <w:spacing w:after="0" w:line="240" w:lineRule="auto"/>
              <w:jc w:val="center"/>
              <w:rPr>
                <w:rFonts w:ascii="Times New Roman" w:hAnsi="Times New Roman" w:cs="Times New Roman"/>
                <w:sz w:val="24"/>
                <w:szCs w:val="24"/>
                <w:lang w:val="uk-UA"/>
              </w:rPr>
            </w:pPr>
            <w:r w:rsidRPr="0088306C">
              <w:rPr>
                <w:rFonts w:ascii="Times New Roman" w:hAnsi="Times New Roman" w:cs="Times New Roman"/>
                <w:sz w:val="24"/>
                <w:szCs w:val="24"/>
                <w:lang w:val="uk-UA"/>
              </w:rPr>
              <w:lastRenderedPageBreak/>
              <w:t xml:space="preserve">29 квітня </w:t>
            </w:r>
            <w:r w:rsidRPr="0088306C">
              <w:rPr>
                <w:rFonts w:ascii="Times New Roman" w:hAnsi="Times New Roman" w:cs="Times New Roman"/>
                <w:sz w:val="24"/>
                <w:szCs w:val="24"/>
                <w:lang w:val="uk-UA"/>
              </w:rPr>
              <w:lastRenderedPageBreak/>
              <w:t>2021 року</w:t>
            </w:r>
          </w:p>
        </w:tc>
        <w:tc>
          <w:tcPr>
            <w:tcW w:w="1701" w:type="dxa"/>
          </w:tcPr>
          <w:p w:rsidR="00F81B5A" w:rsidRPr="0088306C" w:rsidRDefault="00F81B5A" w:rsidP="0088306C">
            <w:pPr>
              <w:spacing w:after="0" w:line="240" w:lineRule="auto"/>
              <w:jc w:val="both"/>
              <w:rPr>
                <w:rFonts w:ascii="Times New Roman" w:hAnsi="Times New Roman" w:cs="Times New Roman"/>
                <w:sz w:val="24"/>
                <w:szCs w:val="24"/>
                <w:lang w:val="uk-UA"/>
              </w:rPr>
            </w:pPr>
            <w:proofErr w:type="spellStart"/>
            <w:r w:rsidRPr="0088306C">
              <w:rPr>
                <w:rFonts w:ascii="Times New Roman" w:hAnsi="Times New Roman" w:cs="Times New Roman"/>
                <w:sz w:val="24"/>
                <w:szCs w:val="24"/>
                <w:lang w:val="uk-UA"/>
              </w:rPr>
              <w:lastRenderedPageBreak/>
              <w:t>Ніжнік</w:t>
            </w:r>
            <w:proofErr w:type="spellEnd"/>
            <w:r w:rsidRPr="0088306C">
              <w:rPr>
                <w:rFonts w:ascii="Times New Roman" w:hAnsi="Times New Roman" w:cs="Times New Roman"/>
                <w:sz w:val="24"/>
                <w:szCs w:val="24"/>
                <w:lang w:val="uk-UA"/>
              </w:rPr>
              <w:t xml:space="preserve"> Н.О., </w:t>
            </w:r>
            <w:r w:rsidRPr="0088306C">
              <w:rPr>
                <w:rFonts w:ascii="Times New Roman" w:hAnsi="Times New Roman" w:cs="Times New Roman"/>
                <w:sz w:val="24"/>
                <w:szCs w:val="24"/>
                <w:lang w:val="uk-UA"/>
              </w:rPr>
              <w:lastRenderedPageBreak/>
              <w:t>Мальчик А.О.</w:t>
            </w:r>
          </w:p>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Козлова Т.Ю,</w:t>
            </w:r>
          </w:p>
          <w:p w:rsidR="00F81B5A" w:rsidRPr="0088306C" w:rsidRDefault="00F81B5A" w:rsidP="0088306C">
            <w:pPr>
              <w:spacing w:after="0" w:line="240" w:lineRule="auto"/>
              <w:jc w:val="both"/>
              <w:rPr>
                <w:rFonts w:ascii="Times New Roman" w:hAnsi="Times New Roman" w:cs="Times New Roman"/>
                <w:sz w:val="24"/>
                <w:szCs w:val="24"/>
                <w:lang w:val="uk-UA"/>
              </w:rPr>
            </w:pPr>
            <w:proofErr w:type="spellStart"/>
            <w:r w:rsidRPr="0088306C">
              <w:rPr>
                <w:rFonts w:ascii="Times New Roman" w:hAnsi="Times New Roman" w:cs="Times New Roman"/>
                <w:sz w:val="24"/>
                <w:szCs w:val="24"/>
                <w:lang w:val="uk-UA"/>
              </w:rPr>
              <w:t>Лисюк</w:t>
            </w:r>
            <w:proofErr w:type="spellEnd"/>
            <w:r w:rsidRPr="0088306C">
              <w:rPr>
                <w:rFonts w:ascii="Times New Roman" w:hAnsi="Times New Roman" w:cs="Times New Roman"/>
                <w:sz w:val="24"/>
                <w:szCs w:val="24"/>
                <w:lang w:val="uk-UA"/>
              </w:rPr>
              <w:t xml:space="preserve"> В.В. </w:t>
            </w:r>
          </w:p>
        </w:tc>
        <w:tc>
          <w:tcPr>
            <w:tcW w:w="3543" w:type="dxa"/>
          </w:tcPr>
          <w:p w:rsidR="00F81B5A" w:rsidRPr="0088306C" w:rsidRDefault="00F81B5A" w:rsidP="0088306C">
            <w:pPr>
              <w:spacing w:after="0" w:line="240" w:lineRule="auto"/>
              <w:jc w:val="both"/>
              <w:rPr>
                <w:rFonts w:ascii="Times New Roman" w:hAnsi="Times New Roman" w:cs="Times New Roman"/>
                <w:b/>
                <w:sz w:val="24"/>
                <w:szCs w:val="24"/>
                <w:lang w:val="uk-UA"/>
              </w:rPr>
            </w:pPr>
            <w:r w:rsidRPr="0088306C">
              <w:rPr>
                <w:rFonts w:ascii="Times New Roman" w:hAnsi="Times New Roman" w:cs="Times New Roman"/>
                <w:sz w:val="24"/>
                <w:szCs w:val="24"/>
                <w:shd w:val="clear" w:color="auto" w:fill="FFFFFF"/>
                <w:lang w:val="uk-UA"/>
              </w:rPr>
              <w:lastRenderedPageBreak/>
              <w:t xml:space="preserve">Презентація практичного </w:t>
            </w:r>
            <w:proofErr w:type="spellStart"/>
            <w:r w:rsidRPr="0088306C">
              <w:rPr>
                <w:rFonts w:ascii="Times New Roman" w:hAnsi="Times New Roman" w:cs="Times New Roman"/>
                <w:sz w:val="24"/>
                <w:szCs w:val="24"/>
                <w:shd w:val="clear" w:color="auto" w:fill="FFFFFF"/>
              </w:rPr>
              <w:lastRenderedPageBreak/>
              <w:t>досвід</w:t>
            </w:r>
            <w:proofErr w:type="spellEnd"/>
            <w:r w:rsidRPr="0088306C">
              <w:rPr>
                <w:rFonts w:ascii="Times New Roman" w:hAnsi="Times New Roman" w:cs="Times New Roman"/>
                <w:sz w:val="24"/>
                <w:szCs w:val="24"/>
                <w:shd w:val="clear" w:color="auto" w:fill="FFFFFF"/>
                <w:lang w:val="uk-UA"/>
              </w:rPr>
              <w:t>у</w:t>
            </w:r>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системної</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роботи</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педагогічного</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колективу</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з</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профілактики</w:t>
            </w:r>
            <w:proofErr w:type="spellEnd"/>
            <w:r w:rsidRPr="0088306C">
              <w:rPr>
                <w:rFonts w:ascii="Times New Roman" w:hAnsi="Times New Roman" w:cs="Times New Roman"/>
                <w:sz w:val="24"/>
                <w:szCs w:val="24"/>
                <w:shd w:val="clear" w:color="auto" w:fill="FFFFFF"/>
              </w:rPr>
              <w:t xml:space="preserve"> </w:t>
            </w:r>
            <w:proofErr w:type="spellStart"/>
            <w:r w:rsidRPr="0088306C">
              <w:rPr>
                <w:rFonts w:ascii="Times New Roman" w:hAnsi="Times New Roman" w:cs="Times New Roman"/>
                <w:sz w:val="24"/>
                <w:szCs w:val="24"/>
                <w:shd w:val="clear" w:color="auto" w:fill="FFFFFF"/>
              </w:rPr>
              <w:t>насилля</w:t>
            </w:r>
            <w:proofErr w:type="spellEnd"/>
            <w:r w:rsidRPr="0088306C">
              <w:rPr>
                <w:rFonts w:ascii="Times New Roman" w:hAnsi="Times New Roman" w:cs="Times New Roman"/>
                <w:sz w:val="24"/>
                <w:szCs w:val="24"/>
                <w:shd w:val="clear" w:color="auto" w:fill="FFFFFF"/>
              </w:rPr>
              <w:t xml:space="preserve"> та </w:t>
            </w:r>
            <w:proofErr w:type="spellStart"/>
            <w:r w:rsidRPr="0088306C">
              <w:rPr>
                <w:rFonts w:ascii="Times New Roman" w:hAnsi="Times New Roman" w:cs="Times New Roman"/>
                <w:sz w:val="24"/>
                <w:szCs w:val="24"/>
                <w:shd w:val="clear" w:color="auto" w:fill="FFFFFF"/>
              </w:rPr>
              <w:t>булінгу</w:t>
            </w:r>
            <w:proofErr w:type="spellEnd"/>
            <w:r w:rsidRPr="0088306C">
              <w:rPr>
                <w:rFonts w:ascii="Times New Roman" w:hAnsi="Times New Roman" w:cs="Times New Roman"/>
                <w:sz w:val="24"/>
                <w:szCs w:val="24"/>
                <w:shd w:val="clear" w:color="auto" w:fill="FFFFFF"/>
                <w:lang w:val="uk-UA"/>
              </w:rPr>
              <w:t>.</w:t>
            </w:r>
          </w:p>
        </w:tc>
      </w:tr>
      <w:tr w:rsidR="00F81B5A" w:rsidRPr="0088306C" w:rsidTr="00322EDB">
        <w:tc>
          <w:tcPr>
            <w:tcW w:w="534" w:type="dxa"/>
          </w:tcPr>
          <w:p w:rsidR="00F81B5A" w:rsidRPr="0088306C" w:rsidRDefault="00F81B5A" w:rsidP="00322ED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8</w:t>
            </w:r>
          </w:p>
        </w:tc>
        <w:tc>
          <w:tcPr>
            <w:tcW w:w="3260" w:type="dxa"/>
          </w:tcPr>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Обласний конкурс електронних освітній ресурсів методичної служби</w:t>
            </w:r>
          </w:p>
        </w:tc>
        <w:tc>
          <w:tcPr>
            <w:tcW w:w="1276" w:type="dxa"/>
          </w:tcPr>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27 травня 2021 року</w:t>
            </w:r>
          </w:p>
        </w:tc>
        <w:tc>
          <w:tcPr>
            <w:tcW w:w="1701" w:type="dxa"/>
          </w:tcPr>
          <w:p w:rsidR="00F81B5A" w:rsidRPr="0088306C" w:rsidRDefault="00F81B5A" w:rsidP="0088306C">
            <w:pPr>
              <w:spacing w:after="0" w:line="240" w:lineRule="auto"/>
              <w:jc w:val="both"/>
              <w:rPr>
                <w:rFonts w:ascii="Times New Roman" w:hAnsi="Times New Roman" w:cs="Times New Roman"/>
                <w:sz w:val="24"/>
                <w:szCs w:val="24"/>
                <w:lang w:val="uk-UA"/>
              </w:rPr>
            </w:pPr>
            <w:r w:rsidRPr="0088306C">
              <w:rPr>
                <w:rFonts w:ascii="Times New Roman" w:hAnsi="Times New Roman" w:cs="Times New Roman"/>
                <w:sz w:val="24"/>
                <w:szCs w:val="24"/>
                <w:lang w:val="uk-UA"/>
              </w:rPr>
              <w:t>Голуб Т.О.</w:t>
            </w:r>
          </w:p>
        </w:tc>
        <w:tc>
          <w:tcPr>
            <w:tcW w:w="3543" w:type="dxa"/>
          </w:tcPr>
          <w:p w:rsidR="00F81B5A" w:rsidRPr="0088306C" w:rsidRDefault="00F81B5A" w:rsidP="0088306C">
            <w:pPr>
              <w:spacing w:after="0" w:line="240" w:lineRule="auto"/>
              <w:jc w:val="both"/>
              <w:rPr>
                <w:rFonts w:ascii="Times New Roman" w:hAnsi="Times New Roman" w:cs="Times New Roman"/>
                <w:color w:val="000000" w:themeColor="text1"/>
                <w:sz w:val="24"/>
                <w:szCs w:val="24"/>
                <w:lang w:val="uk-UA"/>
              </w:rPr>
            </w:pPr>
          </w:p>
          <w:p w:rsidR="00F81B5A" w:rsidRPr="0088306C" w:rsidRDefault="00F81B5A" w:rsidP="0088306C">
            <w:pPr>
              <w:spacing w:after="0" w:line="240" w:lineRule="auto"/>
              <w:jc w:val="both"/>
              <w:rPr>
                <w:rFonts w:ascii="Times New Roman" w:hAnsi="Times New Roman" w:cs="Times New Roman"/>
                <w:color w:val="000000" w:themeColor="text1"/>
                <w:sz w:val="24"/>
                <w:szCs w:val="24"/>
                <w:lang w:val="uk-UA"/>
              </w:rPr>
            </w:pPr>
            <w:r w:rsidRPr="0088306C">
              <w:rPr>
                <w:rFonts w:ascii="Times New Roman" w:hAnsi="Times New Roman" w:cs="Times New Roman"/>
                <w:color w:val="000000" w:themeColor="text1"/>
                <w:sz w:val="24"/>
                <w:szCs w:val="24"/>
                <w:lang w:val="uk-UA"/>
              </w:rPr>
              <w:t>Диплом ІІ ступеня</w:t>
            </w:r>
          </w:p>
        </w:tc>
      </w:tr>
      <w:tr w:rsidR="00F81B5A" w:rsidRPr="00BD50E4" w:rsidTr="00322EDB">
        <w:tc>
          <w:tcPr>
            <w:tcW w:w="534" w:type="dxa"/>
            <w:vMerge w:val="restart"/>
          </w:tcPr>
          <w:p w:rsidR="00F81B5A" w:rsidRDefault="00F81B5A" w:rsidP="00322ED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c>
          <w:tcPr>
            <w:tcW w:w="3260" w:type="dxa"/>
            <w:vMerge w:val="restart"/>
          </w:tcPr>
          <w:p w:rsidR="00F81B5A" w:rsidRPr="00F81B5A" w:rsidRDefault="00F81B5A" w:rsidP="008830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Обласний семінар для директорів, заступників директорів, методистів ЗП(</w:t>
            </w:r>
            <w:proofErr w:type="spellStart"/>
            <w:r>
              <w:rPr>
                <w:rFonts w:ascii="Times New Roman" w:hAnsi="Times New Roman" w:cs="Times New Roman"/>
                <w:sz w:val="24"/>
                <w:szCs w:val="24"/>
                <w:lang w:val="uk-UA"/>
              </w:rPr>
              <w:t>ПТ</w:t>
            </w:r>
            <w:proofErr w:type="spellEnd"/>
            <w:r>
              <w:rPr>
                <w:rFonts w:ascii="Times New Roman" w:hAnsi="Times New Roman" w:cs="Times New Roman"/>
                <w:sz w:val="24"/>
                <w:szCs w:val="24"/>
                <w:lang w:val="uk-UA"/>
              </w:rPr>
              <w:t>)О</w:t>
            </w:r>
          </w:p>
        </w:tc>
        <w:tc>
          <w:tcPr>
            <w:tcW w:w="1276" w:type="dxa"/>
            <w:vMerge w:val="restart"/>
          </w:tcPr>
          <w:p w:rsidR="00F81B5A" w:rsidRPr="0088306C" w:rsidRDefault="00F81B5A" w:rsidP="008830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 червня 2021 року</w:t>
            </w:r>
          </w:p>
        </w:tc>
        <w:tc>
          <w:tcPr>
            <w:tcW w:w="1701" w:type="dxa"/>
          </w:tcPr>
          <w:p w:rsidR="00F81B5A" w:rsidRPr="0088306C" w:rsidRDefault="00F81B5A" w:rsidP="0088306C">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Ніжнік</w:t>
            </w:r>
            <w:proofErr w:type="spellEnd"/>
            <w:r>
              <w:rPr>
                <w:rFonts w:ascii="Times New Roman" w:hAnsi="Times New Roman" w:cs="Times New Roman"/>
                <w:sz w:val="24"/>
                <w:szCs w:val="24"/>
                <w:lang w:val="uk-UA"/>
              </w:rPr>
              <w:t xml:space="preserve"> Н.О.</w:t>
            </w:r>
          </w:p>
        </w:tc>
        <w:tc>
          <w:tcPr>
            <w:tcW w:w="3543" w:type="dxa"/>
          </w:tcPr>
          <w:p w:rsidR="00F81B5A" w:rsidRPr="00F81B5A" w:rsidRDefault="00F81B5A" w:rsidP="00F81B5A">
            <w:pPr>
              <w:tabs>
                <w:tab w:val="left" w:pos="9923"/>
              </w:tabs>
              <w:spacing w:after="0" w:line="240" w:lineRule="auto"/>
              <w:jc w:val="both"/>
              <w:rPr>
                <w:rFonts w:ascii="Times New Roman" w:hAnsi="Times New Roman" w:cs="Times New Roman"/>
                <w:sz w:val="24"/>
                <w:szCs w:val="24"/>
                <w:shd w:val="clear" w:color="auto" w:fill="FFFFFF"/>
                <w:lang w:val="uk-UA"/>
              </w:rPr>
            </w:pPr>
            <w:r w:rsidRPr="00F81B5A">
              <w:rPr>
                <w:rFonts w:ascii="Times New Roman" w:hAnsi="Times New Roman" w:cs="Times New Roman"/>
                <w:sz w:val="24"/>
                <w:szCs w:val="24"/>
                <w:shd w:val="clear" w:color="auto" w:fill="FFFFFF"/>
                <w:lang w:val="uk-UA"/>
              </w:rPr>
              <w:t xml:space="preserve">Виступ: «Співпраця ДПТНЗ </w:t>
            </w:r>
            <w:proofErr w:type="spellStart"/>
            <w:r w:rsidRPr="00F81B5A">
              <w:rPr>
                <w:rFonts w:ascii="Times New Roman" w:hAnsi="Times New Roman" w:cs="Times New Roman"/>
                <w:sz w:val="24"/>
                <w:szCs w:val="24"/>
                <w:shd w:val="clear" w:color="auto" w:fill="FFFFFF"/>
                <w:lang w:val="uk-UA"/>
              </w:rPr>
              <w:t>“Славутський</w:t>
            </w:r>
            <w:proofErr w:type="spellEnd"/>
            <w:r w:rsidRPr="00F81B5A">
              <w:rPr>
                <w:rFonts w:ascii="Times New Roman" w:hAnsi="Times New Roman" w:cs="Times New Roman"/>
                <w:sz w:val="24"/>
                <w:szCs w:val="24"/>
                <w:shd w:val="clear" w:color="auto" w:fill="FFFFFF"/>
                <w:lang w:val="uk-UA"/>
              </w:rPr>
              <w:t xml:space="preserve"> професійний </w:t>
            </w:r>
            <w:proofErr w:type="spellStart"/>
            <w:r w:rsidRPr="00F81B5A">
              <w:rPr>
                <w:rFonts w:ascii="Times New Roman" w:hAnsi="Times New Roman" w:cs="Times New Roman"/>
                <w:sz w:val="24"/>
                <w:szCs w:val="24"/>
                <w:shd w:val="clear" w:color="auto" w:fill="FFFFFF"/>
                <w:lang w:val="uk-UA"/>
              </w:rPr>
              <w:t>ліцей”</w:t>
            </w:r>
            <w:proofErr w:type="spellEnd"/>
            <w:r w:rsidRPr="00F81B5A">
              <w:rPr>
                <w:rFonts w:ascii="Times New Roman" w:hAnsi="Times New Roman" w:cs="Times New Roman"/>
                <w:sz w:val="24"/>
                <w:szCs w:val="24"/>
                <w:shd w:val="clear" w:color="auto" w:fill="FFFFFF"/>
                <w:lang w:val="uk-UA"/>
              </w:rPr>
              <w:t xml:space="preserve"> із </w:t>
            </w:r>
            <w:proofErr w:type="spellStart"/>
            <w:r w:rsidRPr="00F81B5A">
              <w:rPr>
                <w:rFonts w:ascii="Times New Roman" w:hAnsi="Times New Roman" w:cs="Times New Roman"/>
                <w:sz w:val="24"/>
                <w:szCs w:val="24"/>
                <w:shd w:val="clear" w:color="auto" w:fill="FFFFFF"/>
                <w:lang w:val="uk-UA"/>
              </w:rPr>
              <w:t>Вана-Вігалаською</w:t>
            </w:r>
            <w:proofErr w:type="spellEnd"/>
            <w:r w:rsidRPr="00F81B5A">
              <w:rPr>
                <w:rFonts w:ascii="Times New Roman" w:hAnsi="Times New Roman" w:cs="Times New Roman"/>
                <w:sz w:val="24"/>
                <w:szCs w:val="24"/>
                <w:shd w:val="clear" w:color="auto" w:fill="FFFFFF"/>
                <w:lang w:val="uk-UA"/>
              </w:rPr>
              <w:t xml:space="preserve"> школою техніки та обслуговування в рамках українсько-естонського проекту </w:t>
            </w:r>
            <w:proofErr w:type="spellStart"/>
            <w:r w:rsidRPr="00F81B5A">
              <w:rPr>
                <w:rFonts w:ascii="Times New Roman" w:hAnsi="Times New Roman" w:cs="Times New Roman"/>
                <w:sz w:val="24"/>
                <w:szCs w:val="24"/>
                <w:shd w:val="clear" w:color="auto" w:fill="FFFFFF"/>
                <w:lang w:val="uk-UA"/>
              </w:rPr>
              <w:t>“Надання</w:t>
            </w:r>
            <w:proofErr w:type="spellEnd"/>
            <w:r w:rsidRPr="00F81B5A">
              <w:rPr>
                <w:rFonts w:ascii="Times New Roman" w:hAnsi="Times New Roman" w:cs="Times New Roman"/>
                <w:sz w:val="24"/>
                <w:szCs w:val="24"/>
                <w:shd w:val="clear" w:color="auto" w:fill="FFFFFF"/>
                <w:lang w:val="uk-UA"/>
              </w:rPr>
              <w:t xml:space="preserve"> досвіду Естонії для підтримки реформ професійної освіти в Україні»</w:t>
            </w:r>
          </w:p>
        </w:tc>
      </w:tr>
      <w:tr w:rsidR="00F81B5A" w:rsidRPr="00F81B5A" w:rsidTr="00322EDB">
        <w:tc>
          <w:tcPr>
            <w:tcW w:w="534" w:type="dxa"/>
            <w:vMerge/>
          </w:tcPr>
          <w:p w:rsidR="00F81B5A" w:rsidRDefault="00F81B5A" w:rsidP="0088306C">
            <w:pPr>
              <w:spacing w:after="0" w:line="240" w:lineRule="auto"/>
              <w:jc w:val="both"/>
              <w:rPr>
                <w:rFonts w:ascii="Times New Roman" w:hAnsi="Times New Roman" w:cs="Times New Roman"/>
                <w:color w:val="000000" w:themeColor="text1"/>
                <w:sz w:val="24"/>
                <w:szCs w:val="24"/>
                <w:lang w:val="uk-UA"/>
              </w:rPr>
            </w:pPr>
          </w:p>
        </w:tc>
        <w:tc>
          <w:tcPr>
            <w:tcW w:w="3260" w:type="dxa"/>
            <w:vMerge/>
          </w:tcPr>
          <w:p w:rsidR="00F81B5A" w:rsidRDefault="00F81B5A" w:rsidP="0088306C">
            <w:pPr>
              <w:spacing w:after="0" w:line="240" w:lineRule="auto"/>
              <w:jc w:val="both"/>
              <w:rPr>
                <w:rFonts w:ascii="Times New Roman" w:hAnsi="Times New Roman" w:cs="Times New Roman"/>
                <w:sz w:val="24"/>
                <w:szCs w:val="24"/>
                <w:lang w:val="uk-UA"/>
              </w:rPr>
            </w:pPr>
          </w:p>
        </w:tc>
        <w:tc>
          <w:tcPr>
            <w:tcW w:w="1276" w:type="dxa"/>
            <w:vMerge/>
          </w:tcPr>
          <w:p w:rsidR="00F81B5A" w:rsidRDefault="00F81B5A" w:rsidP="0088306C">
            <w:pPr>
              <w:spacing w:after="0" w:line="240" w:lineRule="auto"/>
              <w:jc w:val="both"/>
              <w:rPr>
                <w:rFonts w:ascii="Times New Roman" w:hAnsi="Times New Roman" w:cs="Times New Roman"/>
                <w:sz w:val="24"/>
                <w:szCs w:val="24"/>
                <w:lang w:val="uk-UA"/>
              </w:rPr>
            </w:pPr>
          </w:p>
        </w:tc>
        <w:tc>
          <w:tcPr>
            <w:tcW w:w="1701" w:type="dxa"/>
          </w:tcPr>
          <w:p w:rsidR="00F81B5A" w:rsidRDefault="00F81B5A" w:rsidP="0088306C">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Свінціцький</w:t>
            </w:r>
            <w:proofErr w:type="spellEnd"/>
            <w:r>
              <w:rPr>
                <w:rFonts w:ascii="Times New Roman" w:hAnsi="Times New Roman" w:cs="Times New Roman"/>
                <w:sz w:val="24"/>
                <w:szCs w:val="24"/>
                <w:lang w:val="uk-UA"/>
              </w:rPr>
              <w:t xml:space="preserve"> О.Б.</w:t>
            </w:r>
          </w:p>
        </w:tc>
        <w:tc>
          <w:tcPr>
            <w:tcW w:w="3543" w:type="dxa"/>
          </w:tcPr>
          <w:p w:rsidR="00F81B5A" w:rsidRPr="00F81B5A" w:rsidRDefault="00F81B5A" w:rsidP="00F81B5A">
            <w:pPr>
              <w:tabs>
                <w:tab w:val="left" w:pos="9923"/>
              </w:tabs>
              <w:spacing w:after="0" w:line="240" w:lineRule="auto"/>
              <w:jc w:val="both"/>
              <w:rPr>
                <w:rFonts w:ascii="Times New Roman" w:hAnsi="Times New Roman" w:cs="Times New Roman"/>
                <w:sz w:val="24"/>
                <w:szCs w:val="24"/>
                <w:shd w:val="clear" w:color="auto" w:fill="FFFFFF"/>
                <w:lang w:val="uk-UA"/>
              </w:rPr>
            </w:pPr>
            <w:r w:rsidRPr="00F81B5A">
              <w:rPr>
                <w:rFonts w:ascii="Times New Roman" w:hAnsi="Times New Roman" w:cs="Times New Roman"/>
                <w:sz w:val="24"/>
                <w:szCs w:val="24"/>
                <w:shd w:val="clear" w:color="auto" w:fill="FFFFFF"/>
                <w:lang w:val="uk-UA"/>
              </w:rPr>
              <w:t>Виступ: «Стажування та опанування</w:t>
            </w:r>
          </w:p>
          <w:p w:rsidR="00F81B5A" w:rsidRPr="00F81B5A" w:rsidRDefault="00F81B5A" w:rsidP="00F81B5A">
            <w:pPr>
              <w:tabs>
                <w:tab w:val="left" w:pos="9923"/>
              </w:tabs>
              <w:spacing w:after="0" w:line="240" w:lineRule="auto"/>
              <w:jc w:val="both"/>
              <w:rPr>
                <w:rFonts w:ascii="Times New Roman" w:hAnsi="Times New Roman" w:cs="Times New Roman"/>
                <w:sz w:val="24"/>
                <w:szCs w:val="24"/>
                <w:shd w:val="clear" w:color="auto" w:fill="FFFFFF"/>
                <w:lang w:val="uk-UA"/>
              </w:rPr>
            </w:pPr>
            <w:r w:rsidRPr="00F81B5A">
              <w:rPr>
                <w:rFonts w:ascii="Times New Roman" w:hAnsi="Times New Roman" w:cs="Times New Roman"/>
                <w:sz w:val="24"/>
                <w:szCs w:val="24"/>
                <w:shd w:val="clear" w:color="auto" w:fill="FFFFFF"/>
                <w:lang w:val="uk-UA"/>
              </w:rPr>
              <w:t>компетентності новітньої техніки</w:t>
            </w:r>
          </w:p>
          <w:p w:rsidR="00F81B5A" w:rsidRPr="00F81B5A" w:rsidRDefault="00F81B5A" w:rsidP="00F81B5A">
            <w:pPr>
              <w:tabs>
                <w:tab w:val="left" w:pos="9923"/>
              </w:tabs>
              <w:spacing w:after="0" w:line="240" w:lineRule="auto"/>
              <w:jc w:val="both"/>
              <w:rPr>
                <w:rFonts w:ascii="Times New Roman" w:hAnsi="Times New Roman" w:cs="Times New Roman"/>
                <w:sz w:val="24"/>
                <w:szCs w:val="24"/>
                <w:shd w:val="clear" w:color="auto" w:fill="FFFFFF"/>
                <w:lang w:val="uk-UA"/>
              </w:rPr>
            </w:pPr>
            <w:r w:rsidRPr="00F81B5A">
              <w:rPr>
                <w:rFonts w:ascii="Times New Roman" w:hAnsi="Times New Roman" w:cs="Times New Roman"/>
                <w:sz w:val="24"/>
                <w:szCs w:val="24"/>
                <w:shd w:val="clear" w:color="auto" w:fill="FFFFFF"/>
                <w:lang w:val="uk-UA"/>
              </w:rPr>
              <w:t>зварювання автомобілів та віртуального</w:t>
            </w:r>
          </w:p>
          <w:p w:rsidR="00F81B5A" w:rsidRPr="00F81B5A" w:rsidRDefault="00F81B5A" w:rsidP="00F81B5A">
            <w:pPr>
              <w:tabs>
                <w:tab w:val="left" w:pos="9923"/>
              </w:tabs>
              <w:spacing w:after="0" w:line="240" w:lineRule="auto"/>
              <w:jc w:val="both"/>
              <w:rPr>
                <w:rFonts w:ascii="Times New Roman" w:hAnsi="Times New Roman" w:cs="Times New Roman"/>
                <w:sz w:val="24"/>
                <w:szCs w:val="24"/>
                <w:shd w:val="clear" w:color="auto" w:fill="FFFFFF"/>
                <w:lang w:val="uk-UA"/>
              </w:rPr>
            </w:pPr>
            <w:r w:rsidRPr="00F81B5A">
              <w:rPr>
                <w:rFonts w:ascii="Times New Roman" w:hAnsi="Times New Roman" w:cs="Times New Roman"/>
                <w:sz w:val="24"/>
                <w:szCs w:val="24"/>
                <w:shd w:val="clear" w:color="auto" w:fill="FFFFFF"/>
                <w:lang w:val="uk-UA"/>
              </w:rPr>
              <w:t xml:space="preserve">навчання на базі </w:t>
            </w:r>
            <w:proofErr w:type="spellStart"/>
            <w:r w:rsidRPr="00F81B5A">
              <w:rPr>
                <w:rFonts w:ascii="Times New Roman" w:hAnsi="Times New Roman" w:cs="Times New Roman"/>
                <w:sz w:val="24"/>
                <w:szCs w:val="24"/>
                <w:shd w:val="clear" w:color="auto" w:fill="FFFFFF"/>
                <w:lang w:val="uk-UA"/>
              </w:rPr>
              <w:t>Вана-Вігаласької</w:t>
            </w:r>
            <w:proofErr w:type="spellEnd"/>
            <w:r w:rsidRPr="00F81B5A">
              <w:rPr>
                <w:rFonts w:ascii="Times New Roman" w:hAnsi="Times New Roman" w:cs="Times New Roman"/>
                <w:sz w:val="24"/>
                <w:szCs w:val="24"/>
                <w:shd w:val="clear" w:color="auto" w:fill="FFFFFF"/>
                <w:lang w:val="uk-UA"/>
              </w:rPr>
              <w:t xml:space="preserve"> школи</w:t>
            </w:r>
          </w:p>
          <w:p w:rsidR="00F81B5A" w:rsidRPr="00F81B5A" w:rsidRDefault="00F81B5A" w:rsidP="00F81B5A">
            <w:pPr>
              <w:tabs>
                <w:tab w:val="left" w:pos="9923"/>
              </w:tabs>
              <w:spacing w:after="0" w:line="240" w:lineRule="auto"/>
              <w:jc w:val="both"/>
              <w:rPr>
                <w:rFonts w:ascii="Times New Roman" w:hAnsi="Times New Roman" w:cs="Times New Roman"/>
                <w:sz w:val="24"/>
                <w:szCs w:val="24"/>
                <w:shd w:val="clear" w:color="auto" w:fill="FFFFFF"/>
                <w:lang w:val="uk-UA"/>
              </w:rPr>
            </w:pPr>
            <w:r w:rsidRPr="00F81B5A">
              <w:rPr>
                <w:rFonts w:ascii="Times New Roman" w:hAnsi="Times New Roman" w:cs="Times New Roman"/>
                <w:sz w:val="24"/>
                <w:szCs w:val="24"/>
                <w:shd w:val="clear" w:color="auto" w:fill="FFFFFF"/>
                <w:lang w:val="uk-UA"/>
              </w:rPr>
              <w:t>техніки та обслуговування (Естонія)»</w:t>
            </w:r>
          </w:p>
        </w:tc>
      </w:tr>
    </w:tbl>
    <w:p w:rsidR="0088306C" w:rsidRPr="00BD5C72" w:rsidRDefault="0088306C" w:rsidP="0088306C">
      <w:pPr>
        <w:tabs>
          <w:tab w:val="left" w:pos="9923"/>
        </w:tabs>
        <w:spacing w:after="0" w:line="240" w:lineRule="auto"/>
        <w:ind w:firstLine="709"/>
        <w:jc w:val="both"/>
        <w:rPr>
          <w:rFonts w:ascii="Times New Roman" w:hAnsi="Times New Roman" w:cs="Times New Roman"/>
          <w:b/>
          <w:sz w:val="28"/>
          <w:szCs w:val="28"/>
          <w:u w:val="single"/>
          <w:shd w:val="clear" w:color="auto" w:fill="FFFFFF"/>
          <w:lang w:val="uk-UA"/>
        </w:rPr>
      </w:pPr>
      <w:r w:rsidRPr="00BD5C72">
        <w:rPr>
          <w:rFonts w:ascii="Times New Roman" w:hAnsi="Times New Roman" w:cs="Times New Roman"/>
          <w:b/>
          <w:sz w:val="28"/>
          <w:szCs w:val="28"/>
          <w:u w:val="single"/>
          <w:shd w:val="clear" w:color="auto" w:fill="FFFFFF"/>
          <w:lang w:val="uk-UA"/>
        </w:rPr>
        <w:t>Міжнародна співпраця дає свої плоди!</w:t>
      </w:r>
    </w:p>
    <w:p w:rsidR="0088306C" w:rsidRPr="0089165B" w:rsidRDefault="0088306C" w:rsidP="0088306C">
      <w:pPr>
        <w:shd w:val="clear" w:color="auto" w:fill="FFFFFF"/>
        <w:spacing w:after="0" w:line="240" w:lineRule="auto"/>
        <w:ind w:firstLine="709"/>
        <w:jc w:val="both"/>
        <w:rPr>
          <w:rFonts w:ascii="Times New Roman" w:eastAsia="Times New Roman" w:hAnsi="Times New Roman" w:cs="Times New Roman"/>
          <w:color w:val="050505"/>
          <w:sz w:val="28"/>
          <w:szCs w:val="28"/>
          <w:lang w:val="uk-UA"/>
        </w:rPr>
      </w:pPr>
      <w:r w:rsidRPr="00BD5C72">
        <w:rPr>
          <w:rFonts w:ascii="Times New Roman" w:eastAsia="Times New Roman" w:hAnsi="Times New Roman" w:cs="Times New Roman"/>
          <w:color w:val="050505"/>
          <w:sz w:val="28"/>
          <w:szCs w:val="28"/>
          <w:lang w:val="uk-UA"/>
        </w:rPr>
        <w:t xml:space="preserve">Вже стало гарною традицією щорічно презентувати результати інноваційної діяльності Славутського професійного ліцею на Міжнародній виставці «Сучасні заклади освіти». Цього року у міжнародному заході наш ліцей презентував власний досвід співпраці із </w:t>
      </w:r>
      <w:proofErr w:type="spellStart"/>
      <w:r w:rsidRPr="00BD5C72">
        <w:rPr>
          <w:rFonts w:ascii="Times New Roman" w:eastAsia="Times New Roman" w:hAnsi="Times New Roman" w:cs="Times New Roman"/>
          <w:color w:val="050505"/>
          <w:sz w:val="28"/>
          <w:szCs w:val="28"/>
          <w:lang w:val="uk-UA"/>
        </w:rPr>
        <w:t>Вана-Вігалаською</w:t>
      </w:r>
      <w:proofErr w:type="spellEnd"/>
      <w:r w:rsidRPr="00BD5C72">
        <w:rPr>
          <w:rFonts w:ascii="Times New Roman" w:eastAsia="Times New Roman" w:hAnsi="Times New Roman" w:cs="Times New Roman"/>
          <w:color w:val="050505"/>
          <w:sz w:val="28"/>
          <w:szCs w:val="28"/>
          <w:lang w:val="uk-UA"/>
        </w:rPr>
        <w:t xml:space="preserve"> школою техніки та обслуговування в рамках Україно-Естонського проекту «Обмін досвідом в контексті реформування професійної освіти»</w:t>
      </w:r>
    </w:p>
    <w:p w:rsidR="0088306C" w:rsidRPr="0089165B" w:rsidRDefault="0088306C" w:rsidP="0088306C">
      <w:pPr>
        <w:shd w:val="clear" w:color="auto" w:fill="FFFFFF"/>
        <w:spacing w:after="0" w:line="240" w:lineRule="auto"/>
        <w:ind w:firstLine="709"/>
        <w:jc w:val="both"/>
        <w:rPr>
          <w:rFonts w:ascii="Times New Roman" w:eastAsia="Times New Roman" w:hAnsi="Times New Roman" w:cs="Times New Roman"/>
          <w:color w:val="050505"/>
          <w:sz w:val="28"/>
          <w:szCs w:val="28"/>
          <w:lang w:val="uk-UA"/>
        </w:rPr>
      </w:pPr>
      <w:r w:rsidRPr="00BD5C72">
        <w:rPr>
          <w:rFonts w:ascii="Times New Roman" w:eastAsia="Times New Roman" w:hAnsi="Times New Roman" w:cs="Times New Roman"/>
          <w:color w:val="050505"/>
          <w:sz w:val="28"/>
          <w:szCs w:val="28"/>
          <w:lang w:val="uk-UA"/>
        </w:rPr>
        <w:t>За підсумками виставки робота була високо оцінена – заклад нагороджений</w:t>
      </w:r>
      <w:r w:rsidRPr="00BD5C72">
        <w:rPr>
          <w:rFonts w:ascii="Times New Roman" w:eastAsia="Times New Roman" w:hAnsi="Times New Roman" w:cs="Times New Roman"/>
          <w:i/>
          <w:iCs/>
          <w:color w:val="050505"/>
          <w:sz w:val="28"/>
          <w:szCs w:val="28"/>
        </w:rPr>
        <w:t> </w:t>
      </w:r>
      <w:r w:rsidRPr="00BD5C72">
        <w:rPr>
          <w:rFonts w:ascii="Times New Roman" w:eastAsia="Times New Roman" w:hAnsi="Times New Roman" w:cs="Times New Roman"/>
          <w:i/>
          <w:iCs/>
          <w:color w:val="050505"/>
          <w:sz w:val="28"/>
          <w:szCs w:val="28"/>
          <w:lang w:val="uk-UA"/>
        </w:rPr>
        <w:t>золотою медаллю у номінації «Модернізація змісту професійної (професійно-технічної) освіти в умовах євроінтеграції України</w:t>
      </w:r>
      <w:r w:rsidRPr="00BD5C72">
        <w:rPr>
          <w:rFonts w:ascii="Times New Roman" w:eastAsia="Times New Roman" w:hAnsi="Times New Roman" w:cs="Times New Roman"/>
          <w:color w:val="050505"/>
          <w:sz w:val="28"/>
          <w:szCs w:val="28"/>
          <w:lang w:val="uk-UA"/>
        </w:rPr>
        <w:t>».</w:t>
      </w:r>
    </w:p>
    <w:p w:rsidR="0088306C" w:rsidRPr="00BD5C72" w:rsidRDefault="0088306C" w:rsidP="0088306C">
      <w:pPr>
        <w:shd w:val="clear" w:color="auto" w:fill="FFFFFF"/>
        <w:spacing w:after="0" w:line="240" w:lineRule="auto"/>
        <w:ind w:firstLine="709"/>
        <w:jc w:val="both"/>
        <w:rPr>
          <w:rFonts w:ascii="Times New Roman" w:hAnsi="Times New Roman" w:cs="Times New Roman"/>
          <w:b/>
          <w:color w:val="050505"/>
          <w:sz w:val="28"/>
          <w:szCs w:val="28"/>
          <w:u w:val="single"/>
          <w:lang w:val="uk-UA"/>
        </w:rPr>
      </w:pPr>
      <w:r w:rsidRPr="00BD5C72">
        <w:rPr>
          <w:rFonts w:ascii="Times New Roman" w:hAnsi="Times New Roman" w:cs="Times New Roman"/>
          <w:b/>
          <w:color w:val="050505"/>
          <w:sz w:val="28"/>
          <w:szCs w:val="28"/>
          <w:u w:val="single"/>
          <w:lang w:val="uk-UA"/>
        </w:rPr>
        <w:t>Допомагаємо у боротьбі із COVID-19!</w:t>
      </w:r>
    </w:p>
    <w:p w:rsidR="0088306C" w:rsidRDefault="0088306C" w:rsidP="0088306C">
      <w:pPr>
        <w:shd w:val="clear" w:color="auto" w:fill="FFFFFF"/>
        <w:spacing w:after="0" w:line="240" w:lineRule="auto"/>
        <w:ind w:firstLine="709"/>
        <w:jc w:val="both"/>
        <w:rPr>
          <w:rFonts w:ascii="Times New Roman" w:hAnsi="Times New Roman" w:cs="Times New Roman"/>
          <w:color w:val="050505"/>
          <w:sz w:val="28"/>
          <w:szCs w:val="28"/>
          <w:lang w:val="uk-UA"/>
        </w:rPr>
      </w:pPr>
      <w:r w:rsidRPr="00BD5C72">
        <w:rPr>
          <w:rFonts w:ascii="Times New Roman" w:hAnsi="Times New Roman" w:cs="Times New Roman"/>
          <w:color w:val="050505"/>
          <w:sz w:val="28"/>
          <w:szCs w:val="28"/>
          <w:lang w:val="uk-UA"/>
        </w:rPr>
        <w:t xml:space="preserve">З 2 квітня 2021 року </w:t>
      </w:r>
      <w:r>
        <w:rPr>
          <w:rFonts w:ascii="Times New Roman" w:hAnsi="Times New Roman" w:cs="Times New Roman"/>
          <w:color w:val="050505"/>
          <w:sz w:val="28"/>
          <w:szCs w:val="28"/>
          <w:lang w:val="uk-UA"/>
        </w:rPr>
        <w:t xml:space="preserve">по 30 квітня 2021 року </w:t>
      </w:r>
      <w:r w:rsidRPr="00BD5C72">
        <w:rPr>
          <w:rFonts w:ascii="Times New Roman" w:hAnsi="Times New Roman" w:cs="Times New Roman"/>
          <w:color w:val="050505"/>
          <w:sz w:val="28"/>
          <w:szCs w:val="28"/>
          <w:lang w:val="uk-UA"/>
        </w:rPr>
        <w:t>ДПТНЗ «Слав</w:t>
      </w:r>
      <w:r>
        <w:rPr>
          <w:rFonts w:ascii="Times New Roman" w:hAnsi="Times New Roman" w:cs="Times New Roman"/>
          <w:color w:val="050505"/>
          <w:sz w:val="28"/>
          <w:szCs w:val="28"/>
          <w:lang w:val="uk-UA"/>
        </w:rPr>
        <w:t>утський професійний ліцей» надавав</w:t>
      </w:r>
      <w:r w:rsidRPr="00BD5C72">
        <w:rPr>
          <w:rFonts w:ascii="Times New Roman" w:hAnsi="Times New Roman" w:cs="Times New Roman"/>
          <w:color w:val="050505"/>
          <w:sz w:val="28"/>
          <w:szCs w:val="28"/>
          <w:lang w:val="uk-UA"/>
        </w:rPr>
        <w:t xml:space="preserve"> послуги проживання та харчування для працівників ДСНС України, які прибули в Славуту для встановлення та обслуговування польового мобільного шпиталю. Проведення даних робіт, пов'язане зі значним загостренням епідемічної ситуації в нашому регіоні. </w:t>
      </w:r>
    </w:p>
    <w:p w:rsidR="0088306C" w:rsidRPr="00147086" w:rsidRDefault="0088306C" w:rsidP="0088306C">
      <w:pPr>
        <w:shd w:val="clear" w:color="auto" w:fill="FFFFFF"/>
        <w:spacing w:after="0" w:line="240" w:lineRule="auto"/>
        <w:ind w:firstLine="709"/>
        <w:jc w:val="both"/>
        <w:rPr>
          <w:rFonts w:ascii="Times New Roman" w:hAnsi="Times New Roman" w:cs="Times New Roman"/>
          <w:b/>
          <w:sz w:val="28"/>
          <w:szCs w:val="28"/>
          <w:u w:val="single"/>
          <w:lang w:val="uk-UA"/>
        </w:rPr>
      </w:pPr>
      <w:r w:rsidRPr="00147086">
        <w:rPr>
          <w:rFonts w:ascii="Times New Roman" w:hAnsi="Times New Roman" w:cs="Times New Roman"/>
          <w:b/>
          <w:sz w:val="28"/>
          <w:szCs w:val="28"/>
          <w:u w:val="single"/>
          <w:lang w:val="uk-UA"/>
        </w:rPr>
        <w:t>Атестація закладу освіти</w:t>
      </w:r>
    </w:p>
    <w:p w:rsidR="0088306C" w:rsidRDefault="0088306C" w:rsidP="0088306C">
      <w:pPr>
        <w:shd w:val="clear" w:color="auto" w:fill="FFFFFF"/>
        <w:spacing w:after="0" w:line="240" w:lineRule="auto"/>
        <w:ind w:firstLine="709"/>
        <w:contextualSpacing/>
        <w:mirrorIndents/>
        <w:jc w:val="both"/>
        <w:rPr>
          <w:rFonts w:ascii="Times New Roman" w:hAnsi="Times New Roman" w:cs="Times New Roman"/>
          <w:sz w:val="28"/>
          <w:szCs w:val="28"/>
          <w:lang w:val="uk-UA"/>
        </w:rPr>
      </w:pPr>
      <w:r w:rsidRPr="00147086">
        <w:rPr>
          <w:rFonts w:ascii="Times New Roman" w:hAnsi="Times New Roman" w:cs="Times New Roman"/>
          <w:color w:val="050505"/>
          <w:sz w:val="28"/>
          <w:szCs w:val="28"/>
          <w:lang w:val="uk-UA"/>
        </w:rPr>
        <w:t xml:space="preserve">ДПТНЗ «Славутський професійний ліцей» проходить атестаційну експертизу закладу. На сьогоднішній день відбулося чотири етапи атестаційної експертизи: три з яких проходити в дистанційній формі (синхронному режимі). Заклад освіти презентував свою діяльність: </w:t>
      </w:r>
      <w:r w:rsidRPr="00147086">
        <w:rPr>
          <w:rFonts w:ascii="Times New Roman" w:hAnsi="Times New Roman" w:cs="Times New Roman"/>
          <w:bCs/>
          <w:sz w:val="28"/>
          <w:szCs w:val="28"/>
          <w:lang w:val="uk-UA"/>
        </w:rPr>
        <w:t>формування контингенту здобувачів освіти (учнів, слухачів), з</w:t>
      </w:r>
      <w:r w:rsidRPr="00147086">
        <w:rPr>
          <w:rFonts w:ascii="Times New Roman" w:hAnsi="Times New Roman" w:cs="Times New Roman"/>
          <w:sz w:val="28"/>
          <w:szCs w:val="28"/>
          <w:lang w:val="uk-UA"/>
        </w:rPr>
        <w:t xml:space="preserve">міст підготовки кваліфікованих робітників, організацію </w:t>
      </w:r>
      <w:r w:rsidRPr="00147086">
        <w:rPr>
          <w:rFonts w:ascii="Times New Roman" w:hAnsi="Times New Roman" w:cs="Times New Roman"/>
          <w:bCs/>
          <w:iCs/>
          <w:sz w:val="28"/>
          <w:szCs w:val="28"/>
          <w:lang w:val="uk-UA"/>
        </w:rPr>
        <w:t xml:space="preserve">навчально-виробничої діяльності, </w:t>
      </w:r>
      <w:r w:rsidRPr="00147086">
        <w:rPr>
          <w:rFonts w:ascii="Times New Roman" w:hAnsi="Times New Roman" w:cs="Times New Roman"/>
          <w:sz w:val="28"/>
          <w:szCs w:val="28"/>
          <w:lang w:val="uk-UA"/>
        </w:rPr>
        <w:t>навчально-виховної діяльності, соціального захисту учасників освітнього  процесу, організацію навчально-методичної діяльності</w:t>
      </w:r>
      <w:r w:rsidRPr="00147086">
        <w:rPr>
          <w:rFonts w:ascii="Times New Roman" w:hAnsi="Times New Roman" w:cs="Times New Roman"/>
          <w:bCs/>
          <w:iCs/>
          <w:sz w:val="28"/>
          <w:szCs w:val="28"/>
          <w:lang w:val="uk-UA"/>
        </w:rPr>
        <w:t xml:space="preserve">, стан </w:t>
      </w:r>
      <w:r w:rsidRPr="00147086">
        <w:rPr>
          <w:rFonts w:ascii="Times New Roman" w:hAnsi="Times New Roman" w:cs="Times New Roman"/>
          <w:spacing w:val="8"/>
          <w:sz w:val="28"/>
          <w:szCs w:val="28"/>
          <w:lang w:val="uk-UA"/>
        </w:rPr>
        <w:t>рівня безпеки життєдіяльності учасників навчально-виховного процесу</w:t>
      </w:r>
      <w:r w:rsidRPr="00147086">
        <w:rPr>
          <w:rFonts w:ascii="Times New Roman" w:hAnsi="Times New Roman" w:cs="Times New Roman"/>
          <w:bCs/>
          <w:iCs/>
          <w:sz w:val="28"/>
          <w:szCs w:val="28"/>
          <w:lang w:val="uk-UA"/>
        </w:rPr>
        <w:t xml:space="preserve">, </w:t>
      </w:r>
      <w:r w:rsidRPr="00147086">
        <w:rPr>
          <w:rFonts w:ascii="Times New Roman" w:hAnsi="Times New Roman" w:cs="Times New Roman"/>
          <w:bCs/>
          <w:iCs/>
          <w:sz w:val="28"/>
          <w:szCs w:val="28"/>
          <w:lang w:val="uk-UA"/>
        </w:rPr>
        <w:lastRenderedPageBreak/>
        <w:t xml:space="preserve">організацію </w:t>
      </w:r>
      <w:r w:rsidRPr="00147086">
        <w:rPr>
          <w:rFonts w:ascii="Times New Roman" w:hAnsi="Times New Roman" w:cs="Times New Roman"/>
          <w:sz w:val="28"/>
          <w:szCs w:val="28"/>
          <w:lang w:val="uk-UA"/>
        </w:rPr>
        <w:t xml:space="preserve">кадрової роботи та оцінку якості </w:t>
      </w:r>
      <w:r w:rsidRPr="00147086">
        <w:rPr>
          <w:rFonts w:ascii="Times New Roman" w:hAnsi="Times New Roman" w:cs="Times New Roman"/>
          <w:spacing w:val="4"/>
          <w:sz w:val="28"/>
          <w:szCs w:val="28"/>
          <w:lang w:val="uk-UA"/>
        </w:rPr>
        <w:t>керівного та педагогічного складу,</w:t>
      </w:r>
      <w:r>
        <w:rPr>
          <w:rFonts w:ascii="Times New Roman" w:hAnsi="Times New Roman" w:cs="Times New Roman"/>
          <w:color w:val="000000" w:themeColor="text1"/>
          <w:sz w:val="28"/>
          <w:szCs w:val="28"/>
          <w:lang w:val="uk-UA"/>
        </w:rPr>
        <w:t xml:space="preserve"> </w:t>
      </w:r>
      <w:r w:rsidRPr="00147086">
        <w:rPr>
          <w:rFonts w:ascii="Times New Roman" w:hAnsi="Times New Roman" w:cs="Times New Roman"/>
          <w:color w:val="000000" w:themeColor="text1"/>
          <w:sz w:val="28"/>
          <w:szCs w:val="28"/>
          <w:lang w:val="uk-UA"/>
        </w:rPr>
        <w:t>організацію фінансово-господарської та виробничо-комерційної діяльності</w:t>
      </w:r>
      <w:r w:rsidRPr="00147086">
        <w:rPr>
          <w:rFonts w:ascii="Times New Roman" w:hAnsi="Times New Roman" w:cs="Times New Roman"/>
          <w:bCs/>
          <w:iCs/>
          <w:sz w:val="28"/>
          <w:szCs w:val="28"/>
          <w:lang w:val="uk-UA"/>
        </w:rPr>
        <w:t xml:space="preserve">, </w:t>
      </w:r>
      <w:r w:rsidRPr="00147086">
        <w:rPr>
          <w:rFonts w:ascii="Times New Roman" w:hAnsi="Times New Roman" w:cs="Times New Roman"/>
          <w:spacing w:val="11"/>
          <w:position w:val="7"/>
          <w:sz w:val="28"/>
          <w:szCs w:val="28"/>
          <w:lang w:val="uk-UA"/>
        </w:rPr>
        <w:t>рівень управління закладом професійної (професійно-технічної) освіти</w:t>
      </w:r>
      <w:r>
        <w:rPr>
          <w:rFonts w:ascii="Times New Roman" w:hAnsi="Times New Roman" w:cs="Times New Roman"/>
          <w:sz w:val="28"/>
          <w:szCs w:val="28"/>
          <w:lang w:val="uk-UA"/>
        </w:rPr>
        <w:t>.</w:t>
      </w:r>
    </w:p>
    <w:p w:rsidR="0088306C" w:rsidRPr="00147086" w:rsidRDefault="0088306C" w:rsidP="0088306C">
      <w:pPr>
        <w:shd w:val="clear" w:color="auto" w:fill="FFFFFF"/>
        <w:spacing w:after="0" w:line="240" w:lineRule="auto"/>
        <w:ind w:firstLine="709"/>
        <w:contextualSpacing/>
        <w:mirrorIndents/>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З </w:t>
      </w:r>
      <w:r w:rsidRPr="00147086">
        <w:rPr>
          <w:rFonts w:ascii="Times New Roman" w:hAnsi="Times New Roman" w:cs="Times New Roman"/>
          <w:sz w:val="28"/>
          <w:szCs w:val="28"/>
          <w:lang w:val="uk-UA"/>
        </w:rPr>
        <w:t xml:space="preserve">метою визначення рівня навчальних досягнень учнів, слухачів із були проведені комплексні контрольні роботи з предметів </w:t>
      </w:r>
      <w:proofErr w:type="spellStart"/>
      <w:r w:rsidRPr="00147086">
        <w:rPr>
          <w:rFonts w:ascii="Times New Roman" w:hAnsi="Times New Roman" w:cs="Times New Roman"/>
          <w:sz w:val="28"/>
          <w:szCs w:val="28"/>
          <w:lang w:val="uk-UA"/>
        </w:rPr>
        <w:t>захальноосввтнього</w:t>
      </w:r>
      <w:proofErr w:type="spellEnd"/>
      <w:r w:rsidRPr="00147086">
        <w:rPr>
          <w:rFonts w:ascii="Times New Roman" w:hAnsi="Times New Roman" w:cs="Times New Roman"/>
          <w:sz w:val="28"/>
          <w:szCs w:val="28"/>
          <w:lang w:val="uk-UA"/>
        </w:rPr>
        <w:t xml:space="preserve"> підготовки та комплексні кваліфікаційні завдання з професійно-теоретичної та </w:t>
      </w:r>
      <w:proofErr w:type="spellStart"/>
      <w:r w:rsidRPr="00147086">
        <w:rPr>
          <w:rFonts w:ascii="Times New Roman" w:hAnsi="Times New Roman" w:cs="Times New Roman"/>
          <w:sz w:val="28"/>
          <w:szCs w:val="28"/>
          <w:lang w:val="uk-UA"/>
        </w:rPr>
        <w:t>професійно-прктичної</w:t>
      </w:r>
      <w:proofErr w:type="spellEnd"/>
      <w:r w:rsidRPr="00147086">
        <w:rPr>
          <w:rFonts w:ascii="Times New Roman" w:hAnsi="Times New Roman" w:cs="Times New Roman"/>
          <w:sz w:val="28"/>
          <w:szCs w:val="28"/>
          <w:lang w:val="uk-UA"/>
        </w:rPr>
        <w:t xml:space="preserve"> підготовок. На даний час здійснюється складання та формування атестаційних матеріалів.</w:t>
      </w:r>
    </w:p>
    <w:p w:rsidR="0088306C" w:rsidRPr="00C26091" w:rsidRDefault="0088306C" w:rsidP="00D27732">
      <w:pPr>
        <w:shd w:val="clear" w:color="auto" w:fill="FFFFFF"/>
        <w:spacing w:after="0" w:line="240" w:lineRule="auto"/>
        <w:ind w:firstLine="709"/>
        <w:jc w:val="both"/>
        <w:rPr>
          <w:rFonts w:ascii="Times New Roman" w:hAnsi="Times New Roman"/>
          <w:color w:val="632423" w:themeColor="accent2" w:themeShade="80"/>
          <w:sz w:val="28"/>
          <w:szCs w:val="28"/>
          <w:lang w:val="uk-UA"/>
        </w:rPr>
      </w:pPr>
    </w:p>
    <w:p w:rsidR="00C26091" w:rsidRPr="00D24EBD" w:rsidRDefault="00C26091" w:rsidP="00D27732">
      <w:pPr>
        <w:spacing w:after="0" w:line="240" w:lineRule="auto"/>
        <w:ind w:firstLine="709"/>
        <w:jc w:val="both"/>
        <w:rPr>
          <w:rFonts w:ascii="Times New Roman" w:hAnsi="Times New Roman"/>
          <w:sz w:val="28"/>
          <w:szCs w:val="28"/>
          <w:lang w:val="uk-UA"/>
        </w:rPr>
      </w:pPr>
      <w:r w:rsidRPr="00D24EBD">
        <w:rPr>
          <w:rFonts w:ascii="Times New Roman" w:hAnsi="Times New Roman"/>
          <w:sz w:val="28"/>
          <w:szCs w:val="28"/>
          <w:lang w:val="uk-UA"/>
        </w:rPr>
        <w:t>Глобальні перетворення, які проходять в системі профтехосвіти, зумовили необхідність втілення інноваційних технологій і систематизації виховної роботи  в ліцеї.</w:t>
      </w:r>
    </w:p>
    <w:p w:rsidR="00C26091" w:rsidRPr="00D24EBD" w:rsidRDefault="00C26091" w:rsidP="00D27732">
      <w:pPr>
        <w:pStyle w:val="2"/>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D24EBD">
        <w:rPr>
          <w:rFonts w:ascii="Times New Roman" w:hAnsi="Times New Roman"/>
          <w:sz w:val="28"/>
          <w:szCs w:val="28"/>
          <w:lang w:val="uk-UA"/>
        </w:rPr>
        <w:t xml:space="preserve"> закладі</w:t>
      </w:r>
      <w:r>
        <w:rPr>
          <w:rFonts w:ascii="Times New Roman" w:hAnsi="Times New Roman"/>
          <w:sz w:val="28"/>
          <w:szCs w:val="28"/>
          <w:lang w:val="uk-UA"/>
        </w:rPr>
        <w:t xml:space="preserve"> освіти</w:t>
      </w:r>
      <w:r w:rsidRPr="00D24EBD">
        <w:rPr>
          <w:rFonts w:ascii="Times New Roman" w:hAnsi="Times New Roman"/>
          <w:sz w:val="28"/>
          <w:szCs w:val="28"/>
          <w:lang w:val="uk-UA"/>
        </w:rPr>
        <w:t xml:space="preserve">  створена ціла система виховної роботи, яка охоплює всі напрями формування і виховання молодої людини: </w:t>
      </w:r>
    </w:p>
    <w:p w:rsidR="00C26091" w:rsidRPr="00D24EBD" w:rsidRDefault="00C26091" w:rsidP="00D27732">
      <w:pPr>
        <w:pStyle w:val="2"/>
        <w:numPr>
          <w:ilvl w:val="0"/>
          <w:numId w:val="6"/>
        </w:numPr>
        <w:spacing w:after="0" w:line="240" w:lineRule="auto"/>
        <w:ind w:left="0" w:firstLine="709"/>
        <w:jc w:val="both"/>
        <w:rPr>
          <w:rFonts w:ascii="Times New Roman" w:hAnsi="Times New Roman"/>
          <w:sz w:val="28"/>
          <w:szCs w:val="28"/>
          <w:lang w:val="uk-UA"/>
        </w:rPr>
      </w:pPr>
      <w:r w:rsidRPr="00D24EBD">
        <w:rPr>
          <w:rFonts w:ascii="Times New Roman" w:hAnsi="Times New Roman"/>
          <w:sz w:val="28"/>
          <w:szCs w:val="28"/>
          <w:lang w:val="uk-UA"/>
        </w:rPr>
        <w:t xml:space="preserve">позаурочна діяльність учнів; </w:t>
      </w:r>
    </w:p>
    <w:p w:rsidR="00C26091" w:rsidRPr="00D24EBD" w:rsidRDefault="00C26091" w:rsidP="00D27732">
      <w:pPr>
        <w:pStyle w:val="2"/>
        <w:numPr>
          <w:ilvl w:val="0"/>
          <w:numId w:val="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робота </w:t>
      </w:r>
      <w:r w:rsidRPr="00D24EBD">
        <w:rPr>
          <w:rFonts w:ascii="Times New Roman" w:hAnsi="Times New Roman"/>
          <w:sz w:val="28"/>
          <w:szCs w:val="28"/>
          <w:lang w:val="uk-UA"/>
        </w:rPr>
        <w:t>психологічної служби;</w:t>
      </w:r>
    </w:p>
    <w:p w:rsidR="00C26091" w:rsidRPr="00D24EBD" w:rsidRDefault="00C26091" w:rsidP="00D27732">
      <w:pPr>
        <w:pStyle w:val="2"/>
        <w:numPr>
          <w:ilvl w:val="0"/>
          <w:numId w:val="6"/>
        </w:numPr>
        <w:spacing w:after="0" w:line="240" w:lineRule="auto"/>
        <w:ind w:left="0" w:firstLine="709"/>
        <w:jc w:val="both"/>
        <w:rPr>
          <w:rFonts w:ascii="Times New Roman" w:hAnsi="Times New Roman"/>
          <w:sz w:val="28"/>
          <w:szCs w:val="28"/>
          <w:lang w:val="uk-UA"/>
        </w:rPr>
      </w:pPr>
      <w:r w:rsidRPr="00D24EBD">
        <w:rPr>
          <w:rFonts w:ascii="Times New Roman" w:hAnsi="Times New Roman"/>
          <w:sz w:val="28"/>
          <w:szCs w:val="28"/>
          <w:lang w:val="uk-UA"/>
        </w:rPr>
        <w:t>робота з профілактики правопорушень;</w:t>
      </w:r>
    </w:p>
    <w:p w:rsidR="00C26091" w:rsidRPr="00D24EBD" w:rsidRDefault="00C26091" w:rsidP="00D27732">
      <w:pPr>
        <w:pStyle w:val="2"/>
        <w:numPr>
          <w:ilvl w:val="0"/>
          <w:numId w:val="6"/>
        </w:numPr>
        <w:spacing w:after="0" w:line="240" w:lineRule="auto"/>
        <w:ind w:left="0" w:firstLine="709"/>
        <w:jc w:val="both"/>
        <w:rPr>
          <w:rFonts w:ascii="Times New Roman" w:hAnsi="Times New Roman"/>
          <w:sz w:val="28"/>
          <w:szCs w:val="28"/>
          <w:lang w:val="uk-UA"/>
        </w:rPr>
      </w:pPr>
      <w:r w:rsidRPr="00D24EBD">
        <w:rPr>
          <w:rFonts w:ascii="Times New Roman" w:hAnsi="Times New Roman"/>
          <w:sz w:val="28"/>
          <w:szCs w:val="28"/>
          <w:lang w:val="uk-UA"/>
        </w:rPr>
        <w:t>робота з батьками;</w:t>
      </w:r>
    </w:p>
    <w:p w:rsidR="00C26091" w:rsidRPr="00D24EBD" w:rsidRDefault="00C26091" w:rsidP="00D27732">
      <w:pPr>
        <w:pStyle w:val="2"/>
        <w:numPr>
          <w:ilvl w:val="0"/>
          <w:numId w:val="6"/>
        </w:numPr>
        <w:spacing w:after="0" w:line="240" w:lineRule="auto"/>
        <w:ind w:left="0" w:firstLine="709"/>
        <w:jc w:val="both"/>
        <w:rPr>
          <w:rFonts w:ascii="Times New Roman" w:hAnsi="Times New Roman"/>
          <w:sz w:val="28"/>
          <w:szCs w:val="28"/>
          <w:lang w:val="uk-UA"/>
        </w:rPr>
      </w:pPr>
      <w:r w:rsidRPr="00D24EBD">
        <w:rPr>
          <w:rFonts w:ascii="Times New Roman" w:hAnsi="Times New Roman"/>
          <w:sz w:val="28"/>
          <w:szCs w:val="28"/>
          <w:lang w:val="uk-UA"/>
        </w:rPr>
        <w:t xml:space="preserve">робота учнівського </w:t>
      </w:r>
      <w:r>
        <w:rPr>
          <w:rFonts w:ascii="Times New Roman" w:hAnsi="Times New Roman"/>
          <w:sz w:val="28"/>
          <w:szCs w:val="28"/>
          <w:lang w:val="uk-UA"/>
        </w:rPr>
        <w:t>самоврядування</w:t>
      </w:r>
      <w:r w:rsidRPr="00D24EBD">
        <w:rPr>
          <w:rFonts w:ascii="Times New Roman" w:hAnsi="Times New Roman"/>
          <w:sz w:val="28"/>
          <w:szCs w:val="28"/>
          <w:lang w:val="uk-UA"/>
        </w:rPr>
        <w:t>;</w:t>
      </w:r>
    </w:p>
    <w:p w:rsidR="00C26091" w:rsidRPr="00D24EBD" w:rsidRDefault="00C26091" w:rsidP="00D27732">
      <w:pPr>
        <w:pStyle w:val="2"/>
        <w:numPr>
          <w:ilvl w:val="0"/>
          <w:numId w:val="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робота з національно-патріотичного виховання;</w:t>
      </w:r>
    </w:p>
    <w:p w:rsidR="00C26091" w:rsidRPr="00D24EBD" w:rsidRDefault="00C26091" w:rsidP="00D27732">
      <w:pPr>
        <w:pStyle w:val="2"/>
        <w:numPr>
          <w:ilvl w:val="0"/>
          <w:numId w:val="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робота з превентивного виховання</w:t>
      </w:r>
      <w:r w:rsidRPr="00D24EBD">
        <w:rPr>
          <w:rFonts w:ascii="Times New Roman" w:hAnsi="Times New Roman"/>
          <w:sz w:val="28"/>
          <w:szCs w:val="28"/>
          <w:lang w:val="uk-UA"/>
        </w:rPr>
        <w:t>.</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Організація виховної діяльності ліцею здійснюється відповідно до Законів України «Про освіту», «Про професійно-технічну освіту», Указу Президента України «Про Стратегію національно-патріотичного виховання дітей та молоді на 2016 – 2020 роки», Концепції національно-патріотичного виховання дітей та молоді, правил внутрішнього розпорядку, плану роботи на навчальний рік та інших нормативно-правових документів. </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Відповідно до плану роботи на рік проводиться планування на І та ІІ семестри з урахуванням Методичних рекомендацій МОН України та НМЦ ПТО ПК. Класні керівники, майстри виробничого навчання, вихователі, бібліотекар планують роботу на семестр, місяць. Створена комісія класних керівників.</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Всі заплановані заходи проведені в повному обсязі.</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pacing w:val="1"/>
          <w:sz w:val="28"/>
          <w:szCs w:val="28"/>
          <w:lang w:val="uk-UA"/>
        </w:rPr>
        <w:t>Пріоритетними є національн</w:t>
      </w:r>
      <w:r>
        <w:rPr>
          <w:rFonts w:ascii="Times New Roman" w:eastAsia="Times New Roman" w:hAnsi="Times New Roman" w:cs="Times New Roman"/>
          <w:color w:val="000000"/>
          <w:spacing w:val="1"/>
          <w:sz w:val="28"/>
          <w:szCs w:val="28"/>
          <w:lang w:val="uk-UA"/>
        </w:rPr>
        <w:t>о-</w:t>
      </w:r>
      <w:r w:rsidRPr="00D972B5">
        <w:rPr>
          <w:rFonts w:ascii="Times New Roman" w:eastAsia="Times New Roman" w:hAnsi="Times New Roman" w:cs="Times New Roman"/>
          <w:color w:val="000000"/>
          <w:spacing w:val="1"/>
          <w:sz w:val="28"/>
          <w:szCs w:val="28"/>
          <w:lang w:val="uk-UA"/>
        </w:rPr>
        <w:t>патріотичне виховання учнів, підвищення рівня культури, їх фізичний розвиток. Питання планування, аналіз стану виховної роботи розглядаються на педрадах і на засіданнях методичної комісії класних </w:t>
      </w:r>
      <w:r w:rsidRPr="00D972B5">
        <w:rPr>
          <w:rFonts w:ascii="Times New Roman" w:eastAsia="Times New Roman" w:hAnsi="Times New Roman" w:cs="Times New Roman"/>
          <w:color w:val="000000"/>
          <w:spacing w:val="-1"/>
          <w:sz w:val="28"/>
          <w:szCs w:val="28"/>
          <w:lang w:val="uk-UA"/>
        </w:rPr>
        <w:t>керівників.</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Проведено педагогічну діагностику учнівських колективів. Сформовано банк даних, до якого внесено: учнів-сиріт та учнів, позбавлених батьківського піклування –</w:t>
      </w:r>
      <w:r w:rsidRPr="00D972B5">
        <w:rPr>
          <w:rFonts w:ascii="Times New Roman" w:eastAsia="Times New Roman" w:hAnsi="Times New Roman" w:cs="Times New Roman"/>
          <w:b/>
          <w:bCs/>
          <w:color w:val="000000"/>
          <w:sz w:val="28"/>
          <w:szCs w:val="28"/>
          <w:lang w:val="uk-UA"/>
        </w:rPr>
        <w:t>1</w:t>
      </w:r>
      <w:r>
        <w:rPr>
          <w:rFonts w:ascii="Times New Roman" w:eastAsia="Times New Roman" w:hAnsi="Times New Roman" w:cs="Times New Roman"/>
          <w:b/>
          <w:bCs/>
          <w:color w:val="000000"/>
          <w:sz w:val="28"/>
          <w:szCs w:val="28"/>
          <w:lang w:val="uk-UA"/>
        </w:rPr>
        <w:t>4</w:t>
      </w:r>
      <w:r w:rsidRPr="00D972B5">
        <w:rPr>
          <w:rFonts w:ascii="Times New Roman" w:eastAsia="Times New Roman" w:hAnsi="Times New Roman" w:cs="Times New Roman"/>
          <w:color w:val="000000"/>
          <w:sz w:val="28"/>
          <w:szCs w:val="28"/>
          <w:lang w:val="uk-UA"/>
        </w:rPr>
        <w:t> чол., із малозабезпечених сімей – </w:t>
      </w:r>
      <w:r w:rsidRPr="00D972B5">
        <w:rPr>
          <w:rFonts w:ascii="Times New Roman" w:eastAsia="Times New Roman" w:hAnsi="Times New Roman" w:cs="Times New Roman"/>
          <w:b/>
          <w:bCs/>
          <w:color w:val="000000"/>
          <w:sz w:val="28"/>
          <w:szCs w:val="28"/>
          <w:lang w:val="uk-UA"/>
        </w:rPr>
        <w:t>13</w:t>
      </w:r>
      <w:r w:rsidRPr="00D972B5">
        <w:rPr>
          <w:rFonts w:ascii="Times New Roman" w:eastAsia="Times New Roman" w:hAnsi="Times New Roman" w:cs="Times New Roman"/>
          <w:color w:val="000000"/>
          <w:sz w:val="28"/>
          <w:szCs w:val="28"/>
          <w:lang w:val="uk-UA"/>
        </w:rPr>
        <w:t> чол.; з багатодітних сімей – </w:t>
      </w:r>
      <w:r>
        <w:rPr>
          <w:rFonts w:ascii="Times New Roman" w:eastAsia="Times New Roman" w:hAnsi="Times New Roman" w:cs="Times New Roman"/>
          <w:b/>
          <w:bCs/>
          <w:color w:val="000000"/>
          <w:sz w:val="28"/>
          <w:szCs w:val="28"/>
          <w:lang w:val="uk-UA"/>
        </w:rPr>
        <w:t>51</w:t>
      </w:r>
      <w:r w:rsidRPr="00D972B5">
        <w:rPr>
          <w:rFonts w:ascii="Times New Roman" w:eastAsia="Times New Roman" w:hAnsi="Times New Roman" w:cs="Times New Roman"/>
          <w:color w:val="000000"/>
          <w:sz w:val="28"/>
          <w:szCs w:val="28"/>
          <w:lang w:val="uk-UA"/>
        </w:rPr>
        <w:t xml:space="preserve"> чол., </w:t>
      </w:r>
      <w:r>
        <w:rPr>
          <w:rFonts w:ascii="Times New Roman" w:eastAsia="Times New Roman" w:hAnsi="Times New Roman" w:cs="Times New Roman"/>
          <w:color w:val="000000"/>
          <w:sz w:val="28"/>
          <w:szCs w:val="28"/>
          <w:lang w:val="uk-UA"/>
        </w:rPr>
        <w:t xml:space="preserve">дітей </w:t>
      </w:r>
      <w:r w:rsidRPr="008571B8">
        <w:rPr>
          <w:rFonts w:ascii="Times New Roman" w:eastAsia="Times New Roman" w:hAnsi="Times New Roman" w:cs="Times New Roman"/>
          <w:color w:val="000000"/>
          <w:sz w:val="28"/>
          <w:szCs w:val="28"/>
          <w:lang w:val="uk-UA"/>
        </w:rPr>
        <w:t>з обмеженими фізичними   можливостями</w:t>
      </w:r>
      <w:r w:rsidRPr="00D972B5">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b/>
          <w:bCs/>
          <w:color w:val="000000"/>
          <w:sz w:val="28"/>
          <w:szCs w:val="28"/>
          <w:lang w:val="uk-UA"/>
        </w:rPr>
        <w:t>7</w:t>
      </w:r>
      <w:r w:rsidRPr="00D972B5">
        <w:rPr>
          <w:rFonts w:ascii="Times New Roman" w:eastAsia="Times New Roman" w:hAnsi="Times New Roman" w:cs="Times New Roman"/>
          <w:color w:val="000000"/>
          <w:sz w:val="28"/>
          <w:szCs w:val="28"/>
          <w:lang w:val="uk-UA"/>
        </w:rPr>
        <w:t> чол.; проживають в сім'ях одиноких матерів – </w:t>
      </w:r>
      <w:r>
        <w:rPr>
          <w:rFonts w:ascii="Times New Roman" w:eastAsia="Times New Roman" w:hAnsi="Times New Roman" w:cs="Times New Roman"/>
          <w:b/>
          <w:bCs/>
          <w:color w:val="000000"/>
          <w:sz w:val="28"/>
          <w:szCs w:val="28"/>
          <w:lang w:val="uk-UA"/>
        </w:rPr>
        <w:t>2</w:t>
      </w:r>
      <w:r w:rsidRPr="00D972B5">
        <w:rPr>
          <w:rFonts w:ascii="Times New Roman" w:eastAsia="Times New Roman" w:hAnsi="Times New Roman" w:cs="Times New Roman"/>
          <w:color w:val="000000"/>
          <w:sz w:val="28"/>
          <w:szCs w:val="28"/>
          <w:lang w:val="uk-UA"/>
        </w:rPr>
        <w:t> чол.; напівсироти – </w:t>
      </w:r>
      <w:r w:rsidRPr="00D972B5">
        <w:rPr>
          <w:rFonts w:ascii="Times New Roman" w:eastAsia="Times New Roman" w:hAnsi="Times New Roman" w:cs="Times New Roman"/>
          <w:b/>
          <w:bCs/>
          <w:color w:val="000000"/>
          <w:sz w:val="28"/>
          <w:szCs w:val="28"/>
          <w:lang w:val="uk-UA"/>
        </w:rPr>
        <w:t>2</w:t>
      </w:r>
      <w:r>
        <w:rPr>
          <w:rFonts w:ascii="Times New Roman" w:eastAsia="Times New Roman" w:hAnsi="Times New Roman" w:cs="Times New Roman"/>
          <w:b/>
          <w:bCs/>
          <w:color w:val="000000"/>
          <w:sz w:val="28"/>
          <w:szCs w:val="28"/>
          <w:lang w:val="uk-UA"/>
        </w:rPr>
        <w:t>9</w:t>
      </w:r>
      <w:r w:rsidRPr="00D972B5">
        <w:rPr>
          <w:rFonts w:ascii="Times New Roman" w:eastAsia="Times New Roman" w:hAnsi="Times New Roman" w:cs="Times New Roman"/>
          <w:color w:val="000000"/>
          <w:sz w:val="28"/>
          <w:szCs w:val="28"/>
          <w:lang w:val="uk-UA"/>
        </w:rPr>
        <w:t> чол.</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Кількість учнів, які перебувають на обліку у справах неповнолітніх міськвиконкому (райдержадміністрації) – </w:t>
      </w:r>
      <w:r w:rsidRPr="00D972B5">
        <w:rPr>
          <w:rFonts w:ascii="Times New Roman" w:eastAsia="Times New Roman" w:hAnsi="Times New Roman" w:cs="Times New Roman"/>
          <w:b/>
          <w:bCs/>
          <w:color w:val="000000"/>
          <w:sz w:val="28"/>
          <w:szCs w:val="28"/>
          <w:lang w:val="uk-UA"/>
        </w:rPr>
        <w:t>0</w:t>
      </w:r>
      <w:r w:rsidRPr="00D972B5">
        <w:rPr>
          <w:rFonts w:ascii="Times New Roman" w:eastAsia="Times New Roman" w:hAnsi="Times New Roman" w:cs="Times New Roman"/>
          <w:color w:val="000000"/>
          <w:sz w:val="28"/>
          <w:szCs w:val="28"/>
          <w:lang w:val="uk-UA"/>
        </w:rPr>
        <w:t> чол. Кількість учнів з девіантною поведінкою – </w:t>
      </w:r>
      <w:r w:rsidRPr="00D972B5">
        <w:rPr>
          <w:rFonts w:ascii="Times New Roman" w:eastAsia="Times New Roman" w:hAnsi="Times New Roman" w:cs="Times New Roman"/>
          <w:b/>
          <w:bCs/>
          <w:color w:val="000000"/>
          <w:sz w:val="28"/>
          <w:szCs w:val="28"/>
          <w:lang w:val="uk-UA"/>
        </w:rPr>
        <w:t>0</w:t>
      </w:r>
      <w:r w:rsidRPr="00D972B5">
        <w:rPr>
          <w:rFonts w:ascii="Times New Roman" w:eastAsia="Times New Roman" w:hAnsi="Times New Roman" w:cs="Times New Roman"/>
          <w:color w:val="000000"/>
          <w:sz w:val="28"/>
          <w:szCs w:val="28"/>
          <w:lang w:val="uk-UA"/>
        </w:rPr>
        <w:t> чол. У кримінальній міліції у справах неповнолітніх – </w:t>
      </w:r>
      <w:r w:rsidRPr="00D972B5">
        <w:rPr>
          <w:rFonts w:ascii="Times New Roman" w:eastAsia="Times New Roman" w:hAnsi="Times New Roman" w:cs="Times New Roman"/>
          <w:b/>
          <w:bCs/>
          <w:color w:val="000000"/>
          <w:sz w:val="28"/>
          <w:szCs w:val="28"/>
          <w:lang w:val="uk-UA"/>
        </w:rPr>
        <w:t xml:space="preserve">0 </w:t>
      </w:r>
      <w:r w:rsidRPr="00D972B5">
        <w:rPr>
          <w:rFonts w:ascii="Times New Roman" w:eastAsia="Times New Roman" w:hAnsi="Times New Roman" w:cs="Times New Roman"/>
          <w:color w:val="000000"/>
          <w:sz w:val="28"/>
          <w:szCs w:val="28"/>
          <w:lang w:val="uk-UA"/>
        </w:rPr>
        <w:t>чол. Кількість учнів, чиї батьки виїхали на роботу за межі України – </w:t>
      </w:r>
      <w:r>
        <w:rPr>
          <w:rFonts w:ascii="Times New Roman" w:eastAsia="Times New Roman" w:hAnsi="Times New Roman" w:cs="Times New Roman"/>
          <w:b/>
          <w:bCs/>
          <w:color w:val="000000"/>
          <w:sz w:val="28"/>
          <w:szCs w:val="28"/>
          <w:lang w:val="uk-UA"/>
        </w:rPr>
        <w:t>4</w:t>
      </w:r>
      <w:r w:rsidRPr="00D972B5">
        <w:rPr>
          <w:rFonts w:ascii="Times New Roman" w:eastAsia="Times New Roman" w:hAnsi="Times New Roman" w:cs="Times New Roman"/>
          <w:b/>
          <w:bCs/>
          <w:color w:val="000000"/>
          <w:sz w:val="28"/>
          <w:szCs w:val="28"/>
          <w:lang w:val="uk-UA"/>
        </w:rPr>
        <w:t> </w:t>
      </w:r>
      <w:r w:rsidRPr="00D972B5">
        <w:rPr>
          <w:rFonts w:ascii="Times New Roman" w:eastAsia="Times New Roman" w:hAnsi="Times New Roman" w:cs="Times New Roman"/>
          <w:color w:val="000000"/>
          <w:sz w:val="28"/>
          <w:szCs w:val="28"/>
          <w:lang w:val="uk-UA"/>
        </w:rPr>
        <w:t>чол. Кількість учнів, чиї батьки загинули під час виконання військових миротворчих дій – </w:t>
      </w:r>
      <w:r w:rsidRPr="00D972B5">
        <w:rPr>
          <w:rFonts w:ascii="Times New Roman" w:eastAsia="Times New Roman" w:hAnsi="Times New Roman" w:cs="Times New Roman"/>
          <w:b/>
          <w:bCs/>
          <w:color w:val="000000"/>
          <w:sz w:val="28"/>
          <w:szCs w:val="28"/>
          <w:lang w:val="uk-UA"/>
        </w:rPr>
        <w:t>0</w:t>
      </w:r>
      <w:r w:rsidRPr="00D972B5">
        <w:rPr>
          <w:rFonts w:ascii="Times New Roman" w:eastAsia="Times New Roman" w:hAnsi="Times New Roman" w:cs="Times New Roman"/>
          <w:color w:val="000000"/>
          <w:sz w:val="28"/>
          <w:szCs w:val="28"/>
          <w:lang w:val="uk-UA"/>
        </w:rPr>
        <w:t xml:space="preserve"> чол. </w:t>
      </w:r>
      <w:r w:rsidRPr="00D972B5">
        <w:rPr>
          <w:rFonts w:ascii="Times New Roman" w:eastAsia="Times New Roman" w:hAnsi="Times New Roman" w:cs="Times New Roman"/>
          <w:color w:val="000000"/>
          <w:sz w:val="28"/>
          <w:szCs w:val="28"/>
          <w:lang w:val="uk-UA"/>
        </w:rPr>
        <w:lastRenderedPageBreak/>
        <w:t xml:space="preserve">Кількість учнів, батьки яких </w:t>
      </w:r>
      <w:r>
        <w:rPr>
          <w:rFonts w:ascii="Times New Roman" w:eastAsia="Times New Roman" w:hAnsi="Times New Roman" w:cs="Times New Roman"/>
          <w:color w:val="000000"/>
          <w:sz w:val="28"/>
          <w:szCs w:val="28"/>
          <w:lang w:val="uk-UA"/>
        </w:rPr>
        <w:t xml:space="preserve"> учасниками</w:t>
      </w:r>
      <w:r w:rsidRPr="00D972B5">
        <w:rPr>
          <w:rFonts w:ascii="Times New Roman" w:eastAsia="Times New Roman" w:hAnsi="Times New Roman" w:cs="Times New Roman"/>
          <w:color w:val="000000"/>
          <w:sz w:val="28"/>
          <w:szCs w:val="28"/>
          <w:lang w:val="uk-UA"/>
        </w:rPr>
        <w:t xml:space="preserve"> операції об’єднаних сил</w:t>
      </w:r>
      <w:r w:rsidRPr="00D972B5">
        <w:rPr>
          <w:rFonts w:ascii="Times New Roman" w:eastAsia="Times New Roman" w:hAnsi="Times New Roman" w:cs="Times New Roman"/>
          <w:color w:val="FF0000"/>
          <w:sz w:val="28"/>
          <w:szCs w:val="28"/>
          <w:lang w:val="uk-UA"/>
        </w:rPr>
        <w:t> </w:t>
      </w:r>
      <w:r w:rsidRPr="00D972B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14</w:t>
      </w:r>
      <w:r w:rsidRPr="00D972B5">
        <w:rPr>
          <w:rFonts w:ascii="Times New Roman" w:eastAsia="Times New Roman" w:hAnsi="Times New Roman" w:cs="Times New Roman"/>
          <w:color w:val="000000"/>
          <w:sz w:val="28"/>
          <w:szCs w:val="28"/>
          <w:lang w:val="uk-UA"/>
        </w:rPr>
        <w:t> чол. Кількість учнів-переселенців – </w:t>
      </w:r>
      <w:r w:rsidRPr="00D972B5">
        <w:rPr>
          <w:rFonts w:ascii="Times New Roman" w:eastAsia="Times New Roman" w:hAnsi="Times New Roman" w:cs="Times New Roman"/>
          <w:b/>
          <w:bCs/>
          <w:color w:val="000000"/>
          <w:sz w:val="28"/>
          <w:szCs w:val="28"/>
          <w:lang w:val="uk-UA"/>
        </w:rPr>
        <w:t>0</w:t>
      </w:r>
      <w:r w:rsidRPr="00D972B5">
        <w:rPr>
          <w:rFonts w:ascii="Times New Roman" w:eastAsia="Times New Roman" w:hAnsi="Times New Roman" w:cs="Times New Roman"/>
          <w:color w:val="000000"/>
          <w:sz w:val="28"/>
          <w:szCs w:val="28"/>
          <w:lang w:val="uk-UA"/>
        </w:rPr>
        <w:t> чол.</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Відповідно до вимог Постанови Кабінету Міністрів № 226 від 05.04.1994 «Про поліпшення виховання, соціального захисту та матеріального забезпечення дітей-сиріт і дітей, позбавлених батьківського піклування» в училищі створено належні умови для фізичного, інтелектуально, духовного розвитку дітей-сиріт, підготовки їх до самостійного життя. Дирекцією навчального закладу здійснюється відповідна робота із соціального захисту підлітків, дотримання їх прав і свобод, надається посильна матеріальна підтримка та оздоровлення цієї категорії учнів.</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Чільне місце у вихованні учнів, виявленні і становленні талантів займає гурткова робота, яка проводиться згідно з розкладом. Встановлено, що гуртки ліцею охоплюють досить широке коло інтересів учнів. Працює </w:t>
      </w:r>
      <w:r w:rsidRPr="00D972B5">
        <w:rPr>
          <w:rFonts w:ascii="Times New Roman" w:eastAsia="Times New Roman" w:hAnsi="Times New Roman" w:cs="Times New Roman"/>
          <w:b/>
          <w:bCs/>
          <w:color w:val="000000"/>
          <w:sz w:val="28"/>
          <w:szCs w:val="28"/>
          <w:lang w:val="uk-UA"/>
        </w:rPr>
        <w:t xml:space="preserve">16 </w:t>
      </w:r>
      <w:r w:rsidRPr="00D972B5">
        <w:rPr>
          <w:rFonts w:ascii="Times New Roman" w:eastAsia="Times New Roman" w:hAnsi="Times New Roman" w:cs="Times New Roman"/>
          <w:color w:val="000000"/>
          <w:sz w:val="28"/>
          <w:szCs w:val="28"/>
          <w:lang w:val="uk-UA"/>
        </w:rPr>
        <w:t>гуртків з оплатою</w:t>
      </w:r>
      <w:r w:rsidRPr="00D972B5">
        <w:rPr>
          <w:rFonts w:ascii="Times New Roman" w:eastAsia="Times New Roman" w:hAnsi="Times New Roman" w:cs="Times New Roman"/>
          <w:b/>
          <w:color w:val="000000"/>
          <w:sz w:val="28"/>
          <w:szCs w:val="28"/>
          <w:lang w:val="uk-UA"/>
        </w:rPr>
        <w:t>1</w:t>
      </w:r>
      <w:r w:rsidRPr="00D972B5">
        <w:rPr>
          <w:rFonts w:ascii="Times New Roman" w:eastAsia="Times New Roman" w:hAnsi="Times New Roman" w:cs="Times New Roman"/>
          <w:color w:val="000000"/>
          <w:sz w:val="28"/>
          <w:szCs w:val="28"/>
          <w:lang w:val="uk-UA"/>
        </w:rPr>
        <w:t xml:space="preserve">, згідно з тарифікацією, </w:t>
      </w:r>
      <w:r w:rsidRPr="00D972B5">
        <w:rPr>
          <w:rFonts w:ascii="Times New Roman" w:eastAsia="Times New Roman" w:hAnsi="Times New Roman" w:cs="Times New Roman"/>
          <w:b/>
          <w:color w:val="000000"/>
          <w:sz w:val="28"/>
          <w:szCs w:val="28"/>
          <w:lang w:val="uk-UA"/>
        </w:rPr>
        <w:t>15</w:t>
      </w:r>
      <w:r w:rsidRPr="00D972B5">
        <w:rPr>
          <w:rFonts w:ascii="Times New Roman" w:eastAsia="Times New Roman" w:hAnsi="Times New Roman" w:cs="Times New Roman"/>
          <w:color w:val="000000"/>
          <w:sz w:val="28"/>
          <w:szCs w:val="28"/>
          <w:lang w:val="uk-UA"/>
        </w:rPr>
        <w:t xml:space="preserve"> – на громадських засадах, з них </w:t>
      </w:r>
      <w:r w:rsidRPr="00D972B5">
        <w:rPr>
          <w:rFonts w:ascii="Times New Roman" w:eastAsia="Times New Roman" w:hAnsi="Times New Roman" w:cs="Times New Roman"/>
          <w:b/>
          <w:bCs/>
          <w:color w:val="000000"/>
          <w:sz w:val="28"/>
          <w:szCs w:val="28"/>
          <w:lang w:val="uk-UA"/>
        </w:rPr>
        <w:t>3</w:t>
      </w:r>
      <w:r w:rsidRPr="00D972B5">
        <w:rPr>
          <w:rFonts w:ascii="Times New Roman" w:eastAsia="Times New Roman" w:hAnsi="Times New Roman" w:cs="Times New Roman"/>
          <w:color w:val="000000"/>
          <w:sz w:val="28"/>
          <w:szCs w:val="28"/>
          <w:lang w:val="uk-UA"/>
        </w:rPr>
        <w:t> – художньо-естетичного напрямку, в яких займається </w:t>
      </w:r>
      <w:r w:rsidRPr="00D972B5">
        <w:rPr>
          <w:rFonts w:ascii="Times New Roman" w:eastAsia="Times New Roman" w:hAnsi="Times New Roman" w:cs="Times New Roman"/>
          <w:b/>
          <w:bCs/>
          <w:color w:val="000000"/>
          <w:sz w:val="28"/>
          <w:szCs w:val="28"/>
          <w:lang w:val="uk-UA"/>
        </w:rPr>
        <w:t xml:space="preserve">46   </w:t>
      </w:r>
      <w:r w:rsidRPr="00D972B5">
        <w:rPr>
          <w:rFonts w:ascii="Times New Roman" w:eastAsia="Times New Roman" w:hAnsi="Times New Roman" w:cs="Times New Roman"/>
          <w:color w:val="000000"/>
          <w:sz w:val="28"/>
          <w:szCs w:val="28"/>
          <w:lang w:val="uk-UA"/>
        </w:rPr>
        <w:t>учнів, </w:t>
      </w:r>
      <w:r w:rsidRPr="00D972B5">
        <w:rPr>
          <w:rFonts w:ascii="Times New Roman" w:eastAsia="Times New Roman" w:hAnsi="Times New Roman" w:cs="Times New Roman"/>
          <w:b/>
          <w:bCs/>
          <w:color w:val="000000"/>
          <w:sz w:val="28"/>
          <w:szCs w:val="28"/>
          <w:lang w:val="uk-UA"/>
        </w:rPr>
        <w:t>7</w:t>
      </w:r>
      <w:r w:rsidRPr="00D972B5">
        <w:rPr>
          <w:rFonts w:ascii="Times New Roman" w:eastAsia="Times New Roman" w:hAnsi="Times New Roman" w:cs="Times New Roman"/>
          <w:color w:val="000000"/>
          <w:sz w:val="28"/>
          <w:szCs w:val="28"/>
          <w:lang w:val="uk-UA"/>
        </w:rPr>
        <w:t> – технічної творчості – </w:t>
      </w:r>
      <w:r w:rsidRPr="00D972B5">
        <w:rPr>
          <w:rFonts w:ascii="Times New Roman" w:eastAsia="Times New Roman" w:hAnsi="Times New Roman" w:cs="Times New Roman"/>
          <w:b/>
          <w:color w:val="000000"/>
          <w:sz w:val="28"/>
          <w:szCs w:val="28"/>
          <w:lang w:val="uk-UA"/>
        </w:rPr>
        <w:t>83</w:t>
      </w:r>
      <w:r w:rsidRPr="00D972B5">
        <w:rPr>
          <w:rFonts w:ascii="Times New Roman" w:eastAsia="Times New Roman" w:hAnsi="Times New Roman" w:cs="Times New Roman"/>
          <w:color w:val="000000"/>
          <w:sz w:val="28"/>
          <w:szCs w:val="28"/>
          <w:lang w:val="uk-UA"/>
        </w:rPr>
        <w:t xml:space="preserve"> учні, </w:t>
      </w:r>
      <w:r w:rsidRPr="00D972B5">
        <w:rPr>
          <w:rFonts w:ascii="Times New Roman" w:eastAsia="Times New Roman" w:hAnsi="Times New Roman" w:cs="Times New Roman"/>
          <w:b/>
          <w:color w:val="000000"/>
          <w:sz w:val="28"/>
          <w:szCs w:val="28"/>
          <w:lang w:val="uk-UA"/>
        </w:rPr>
        <w:t>6</w:t>
      </w:r>
      <w:r w:rsidRPr="00D972B5">
        <w:rPr>
          <w:rFonts w:ascii="Times New Roman" w:eastAsia="Times New Roman" w:hAnsi="Times New Roman" w:cs="Times New Roman"/>
          <w:color w:val="000000"/>
          <w:sz w:val="28"/>
          <w:szCs w:val="28"/>
          <w:lang w:val="uk-UA"/>
        </w:rPr>
        <w:t xml:space="preserve"> </w:t>
      </w:r>
      <w:proofErr w:type="spellStart"/>
      <w:r w:rsidRPr="00D972B5">
        <w:rPr>
          <w:rFonts w:ascii="Times New Roman" w:eastAsia="Times New Roman" w:hAnsi="Times New Roman" w:cs="Times New Roman"/>
          <w:color w:val="000000"/>
          <w:sz w:val="28"/>
          <w:szCs w:val="28"/>
          <w:lang w:val="uk-UA"/>
        </w:rPr>
        <w:t>–предметні</w:t>
      </w:r>
      <w:proofErr w:type="spellEnd"/>
      <w:r w:rsidRPr="00D972B5">
        <w:rPr>
          <w:rFonts w:ascii="Times New Roman" w:eastAsia="Times New Roman" w:hAnsi="Times New Roman" w:cs="Times New Roman"/>
          <w:color w:val="000000"/>
          <w:sz w:val="28"/>
          <w:szCs w:val="28"/>
          <w:lang w:val="uk-UA"/>
        </w:rPr>
        <w:t xml:space="preserve"> гуртки -</w:t>
      </w:r>
      <w:r w:rsidRPr="00D972B5">
        <w:rPr>
          <w:rFonts w:ascii="Times New Roman" w:eastAsia="Times New Roman" w:hAnsi="Times New Roman" w:cs="Times New Roman"/>
          <w:b/>
          <w:color w:val="000000"/>
          <w:sz w:val="28"/>
          <w:szCs w:val="28"/>
          <w:lang w:val="uk-UA"/>
        </w:rPr>
        <w:t>74</w:t>
      </w:r>
      <w:r w:rsidRPr="00D972B5">
        <w:rPr>
          <w:rFonts w:ascii="Times New Roman" w:eastAsia="Times New Roman" w:hAnsi="Times New Roman" w:cs="Times New Roman"/>
          <w:color w:val="000000"/>
          <w:sz w:val="28"/>
          <w:szCs w:val="28"/>
          <w:lang w:val="uk-UA"/>
        </w:rPr>
        <w:t xml:space="preserve"> учні.  Всього гуртковою роботою охоплено </w:t>
      </w:r>
      <w:r w:rsidRPr="00D972B5">
        <w:rPr>
          <w:rFonts w:ascii="Times New Roman" w:eastAsia="Times New Roman" w:hAnsi="Times New Roman" w:cs="Times New Roman"/>
          <w:b/>
          <w:bCs/>
          <w:color w:val="000000"/>
          <w:sz w:val="28"/>
          <w:szCs w:val="28"/>
          <w:lang w:val="uk-UA"/>
        </w:rPr>
        <w:t>203</w:t>
      </w:r>
      <w:r w:rsidRPr="00D972B5">
        <w:rPr>
          <w:rFonts w:ascii="Times New Roman" w:eastAsia="Times New Roman" w:hAnsi="Times New Roman" w:cs="Times New Roman"/>
          <w:color w:val="000000"/>
          <w:sz w:val="28"/>
          <w:szCs w:val="28"/>
          <w:lang w:val="uk-UA"/>
        </w:rPr>
        <w:t xml:space="preserve"> учні. </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Ведеться відповідна документація з планування та обліку гурткової роботи. Підсумками їх роботи є відкриті підсумкові засідання, звіти гуртківців, концерти художньої самодіяльності, виставки, участь у загальноміських заходах.</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Відповідно до Комплексної програми боротьби із злочинністю значна увага </w:t>
      </w:r>
      <w:proofErr w:type="spellStart"/>
      <w:r w:rsidRPr="00D972B5">
        <w:rPr>
          <w:rFonts w:ascii="Times New Roman" w:eastAsia="Times New Roman" w:hAnsi="Times New Roman" w:cs="Times New Roman"/>
          <w:color w:val="000000"/>
          <w:sz w:val="28"/>
          <w:szCs w:val="28"/>
          <w:lang w:val="uk-UA"/>
        </w:rPr>
        <w:t>педколективу</w:t>
      </w:r>
      <w:proofErr w:type="spellEnd"/>
      <w:r w:rsidRPr="00D972B5">
        <w:rPr>
          <w:rFonts w:ascii="Times New Roman" w:eastAsia="Times New Roman" w:hAnsi="Times New Roman" w:cs="Times New Roman"/>
          <w:color w:val="000000"/>
          <w:sz w:val="28"/>
          <w:szCs w:val="28"/>
          <w:lang w:val="uk-UA"/>
        </w:rPr>
        <w:t xml:space="preserve"> спрямовується на роботу з профілактики правопорушень і злочинів, формуванню здорового способу життя. В ліцеї працює Рада профілактики правопорушень. Вона здійснює свою роботу згідно з наказом та планом «Про організацію роботи ради профілактики правопорушень, плану роботи на рік та план заходів щодо профілактики правопорушень серед учнівської молоді.</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Рада профілактики тісно співпрацює з службою у справах дітей та поліцією міста, спільно проводить заходи, увага яких зосереджена на формуванні правової культури, вихованні почуттів громадянського обов'язку, профілактики наркоманії, пияцтва, куріння серед учнів.</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З метою поліпшення превентивного виховання та попередження правопорушень розроблено спільні заходи з відділом у справах неповнолітніх міськвиконкому та з </w:t>
      </w:r>
      <w:r>
        <w:rPr>
          <w:rFonts w:ascii="Times New Roman" w:eastAsia="Times New Roman" w:hAnsi="Times New Roman" w:cs="Times New Roman"/>
          <w:color w:val="000000"/>
          <w:sz w:val="28"/>
          <w:szCs w:val="28"/>
          <w:lang w:val="uk-UA"/>
        </w:rPr>
        <w:t>ювенальною превенцією</w:t>
      </w:r>
      <w:r w:rsidRPr="00D972B5">
        <w:rPr>
          <w:rFonts w:ascii="Times New Roman" w:eastAsia="Times New Roman" w:hAnsi="Times New Roman" w:cs="Times New Roman"/>
          <w:color w:val="000000"/>
          <w:sz w:val="28"/>
          <w:szCs w:val="28"/>
          <w:lang w:val="uk-UA"/>
        </w:rPr>
        <w:t>, в рамках яких проводяться зустрічі, бесіди, круглі столи. Системою стало те, що в ліцеї постійно організовується та проводиться тиждень правової освіти і боротьби із злочинністю, де беруть участь працівники юстиції. Виховний процес у навчальному закладі був спрямований на всебічний та гармонійний розвиток особистості, яка здатна до саморозвитку, самовиховання, самореалізації та керується загальнолюдськими цінностями. На належному рівні ведеться робота класних керівників, їх активна участь в організації та підготовці до всіх заходів, проведення виховних годин, робота в гуртожитку.</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Відповідно до календарних свят та плану роботи ліцею, проводяться масові заходи, культурно-просвітницькі та мистецькі заходи, виховні години, бесіди, індивідуальна робота з дітьми схильними до правопорушень, забезпечена участь учнів в роботі гуртків, волонтерська робота, зустрічі з ветеранами, культпоходи у музеї, конкурси, </w:t>
      </w:r>
      <w:proofErr w:type="spellStart"/>
      <w:r w:rsidRPr="00D972B5">
        <w:rPr>
          <w:rFonts w:ascii="Times New Roman" w:eastAsia="Times New Roman" w:hAnsi="Times New Roman" w:cs="Times New Roman"/>
          <w:color w:val="000000"/>
          <w:sz w:val="28"/>
          <w:szCs w:val="28"/>
          <w:lang w:val="uk-UA"/>
        </w:rPr>
        <w:t>еко-акції</w:t>
      </w:r>
      <w:proofErr w:type="spellEnd"/>
      <w:r w:rsidRPr="00D972B5">
        <w:rPr>
          <w:rFonts w:ascii="Times New Roman" w:eastAsia="Times New Roman" w:hAnsi="Times New Roman" w:cs="Times New Roman"/>
          <w:color w:val="000000"/>
          <w:sz w:val="28"/>
          <w:szCs w:val="28"/>
          <w:lang w:val="uk-UA"/>
        </w:rPr>
        <w:t>, концерти.</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На </w:t>
      </w:r>
      <w:r>
        <w:rPr>
          <w:rFonts w:ascii="Times New Roman" w:eastAsia="Times New Roman" w:hAnsi="Times New Roman" w:cs="Times New Roman"/>
          <w:color w:val="000000"/>
          <w:sz w:val="28"/>
          <w:szCs w:val="28"/>
          <w:lang w:val="uk-UA"/>
        </w:rPr>
        <w:t xml:space="preserve">засідання </w:t>
      </w:r>
      <w:r w:rsidRPr="00F214E1">
        <w:rPr>
          <w:rFonts w:ascii="Times New Roman" w:eastAsia="Times New Roman" w:hAnsi="Times New Roman" w:cs="Times New Roman"/>
          <w:bCs/>
          <w:color w:val="000000"/>
          <w:sz w:val="28"/>
          <w:szCs w:val="28"/>
          <w:lang w:val="uk-UA"/>
        </w:rPr>
        <w:t>методичної комісії класних керівників</w:t>
      </w:r>
      <w:r w:rsidRPr="00D972B5">
        <w:rPr>
          <w:rFonts w:ascii="Times New Roman" w:eastAsia="Times New Roman" w:hAnsi="Times New Roman" w:cs="Times New Roman"/>
          <w:color w:val="000000"/>
          <w:sz w:val="28"/>
          <w:szCs w:val="28"/>
          <w:lang w:val="uk-UA"/>
        </w:rPr>
        <w:t xml:space="preserve">, педрадах, круглих столах проводилось вивчення, узагальнення та впровадження кращого досвіду </w:t>
      </w:r>
      <w:r w:rsidRPr="00D972B5">
        <w:rPr>
          <w:rFonts w:ascii="Times New Roman" w:eastAsia="Times New Roman" w:hAnsi="Times New Roman" w:cs="Times New Roman"/>
          <w:color w:val="000000"/>
          <w:sz w:val="28"/>
          <w:szCs w:val="28"/>
          <w:lang w:val="uk-UA"/>
        </w:rPr>
        <w:lastRenderedPageBreak/>
        <w:t>виховної роботи класних керів</w:t>
      </w:r>
      <w:r>
        <w:rPr>
          <w:rFonts w:ascii="Times New Roman" w:eastAsia="Times New Roman" w:hAnsi="Times New Roman" w:cs="Times New Roman"/>
          <w:color w:val="000000"/>
          <w:sz w:val="28"/>
          <w:szCs w:val="28"/>
          <w:lang w:val="uk-UA"/>
        </w:rPr>
        <w:t xml:space="preserve">ників, ділились багажем набутих </w:t>
      </w:r>
      <w:r w:rsidRPr="00D972B5">
        <w:rPr>
          <w:rFonts w:ascii="Times New Roman" w:eastAsia="Times New Roman" w:hAnsi="Times New Roman" w:cs="Times New Roman"/>
          <w:color w:val="000000"/>
          <w:sz w:val="28"/>
          <w:szCs w:val="28"/>
          <w:lang w:val="uk-UA"/>
        </w:rPr>
        <w:t xml:space="preserve">знань.                                            </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У навчальному закладі налагоджена робота учнівського самоврядування, що є однією з умов залучення до громадської діяльності молоді. Робота учнівського самоврядування дотримується чіткого річного плану ХОРУС ПТНЗ, який щороку обговорюється та затверджується на осінніх </w:t>
      </w:r>
      <w:r>
        <w:rPr>
          <w:rFonts w:ascii="Times New Roman" w:eastAsia="Times New Roman" w:hAnsi="Times New Roman" w:cs="Times New Roman"/>
          <w:color w:val="000000"/>
          <w:sz w:val="28"/>
          <w:szCs w:val="28"/>
          <w:lang w:val="uk-UA"/>
        </w:rPr>
        <w:t xml:space="preserve">та літніх </w:t>
      </w:r>
      <w:r w:rsidRPr="00D972B5">
        <w:rPr>
          <w:rFonts w:ascii="Times New Roman" w:eastAsia="Times New Roman" w:hAnsi="Times New Roman" w:cs="Times New Roman"/>
          <w:color w:val="000000"/>
          <w:sz w:val="28"/>
          <w:szCs w:val="28"/>
          <w:lang w:val="uk-UA"/>
        </w:rPr>
        <w:t>зльотах. До роботи активно залучен</w:t>
      </w:r>
      <w:r>
        <w:rPr>
          <w:rFonts w:ascii="Times New Roman" w:eastAsia="Times New Roman" w:hAnsi="Times New Roman" w:cs="Times New Roman"/>
          <w:color w:val="000000"/>
          <w:sz w:val="28"/>
          <w:szCs w:val="28"/>
          <w:lang w:val="uk-UA"/>
        </w:rPr>
        <w:t>ий</w:t>
      </w:r>
      <w:r w:rsidRPr="00D972B5">
        <w:rPr>
          <w:rFonts w:ascii="Times New Roman" w:eastAsia="Times New Roman" w:hAnsi="Times New Roman" w:cs="Times New Roman"/>
          <w:color w:val="000000"/>
          <w:sz w:val="28"/>
          <w:szCs w:val="28"/>
          <w:lang w:val="uk-UA"/>
        </w:rPr>
        <w:t xml:space="preserve"> волонтерськ</w:t>
      </w:r>
      <w:r>
        <w:rPr>
          <w:rFonts w:ascii="Times New Roman" w:eastAsia="Times New Roman" w:hAnsi="Times New Roman" w:cs="Times New Roman"/>
          <w:color w:val="000000"/>
          <w:sz w:val="28"/>
          <w:szCs w:val="28"/>
          <w:lang w:val="uk-UA"/>
        </w:rPr>
        <w:t xml:space="preserve">ий </w:t>
      </w:r>
      <w:r w:rsidRPr="00D972B5">
        <w:rPr>
          <w:rFonts w:ascii="Times New Roman" w:eastAsia="Times New Roman" w:hAnsi="Times New Roman" w:cs="Times New Roman"/>
          <w:color w:val="000000"/>
          <w:sz w:val="28"/>
          <w:szCs w:val="28"/>
          <w:lang w:val="uk-UA"/>
        </w:rPr>
        <w:t>заг</w:t>
      </w:r>
      <w:r>
        <w:rPr>
          <w:rFonts w:ascii="Times New Roman" w:eastAsia="Times New Roman" w:hAnsi="Times New Roman" w:cs="Times New Roman"/>
          <w:color w:val="000000"/>
          <w:sz w:val="28"/>
          <w:szCs w:val="28"/>
          <w:lang w:val="uk-UA"/>
        </w:rPr>
        <w:t>ін</w:t>
      </w:r>
      <w:r w:rsidRPr="00D972B5">
        <w:rPr>
          <w:rFonts w:ascii="Times New Roman" w:eastAsia="Times New Roman" w:hAnsi="Times New Roman" w:cs="Times New Roman"/>
          <w:color w:val="000000"/>
          <w:sz w:val="28"/>
          <w:szCs w:val="28"/>
          <w:lang w:val="uk-UA"/>
        </w:rPr>
        <w:t>, до складу якого входить 12 учнів. Лідери активно організовують благодійні акції на допомогу учасникам АТО та операції об’єднаних сил, дітям-сиротам, приймають участь в екологічному русі, озелененні та прибиранні території навчального закладу та рідного міста.</w:t>
      </w:r>
    </w:p>
    <w:p w:rsidR="00C26091" w:rsidRPr="00D972B5"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i/>
          <w:color w:val="000000"/>
          <w:sz w:val="28"/>
          <w:szCs w:val="28"/>
          <w:lang w:val="uk-UA"/>
        </w:rPr>
        <w:t>1. Благодійна акція «Подаруй тепло солдату», передані теплі речі бійцям.</w:t>
      </w:r>
    </w:p>
    <w:p w:rsidR="00C26091" w:rsidRPr="00D972B5"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i/>
          <w:color w:val="000000"/>
          <w:sz w:val="28"/>
          <w:szCs w:val="28"/>
          <w:lang w:val="uk-UA"/>
        </w:rPr>
        <w:t>2. Благодійна акція «Солодке серце», передали солодощі бійцям на Схід.</w:t>
      </w:r>
    </w:p>
    <w:p w:rsidR="00C26091" w:rsidRPr="00D972B5"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i/>
          <w:color w:val="000000"/>
          <w:sz w:val="28"/>
          <w:szCs w:val="28"/>
          <w:lang w:val="uk-UA"/>
        </w:rPr>
        <w:t>3. Акція «День довкілля» в умовах карантину</w:t>
      </w:r>
    </w:p>
    <w:p w:rsidR="00C26091" w:rsidRPr="00D972B5"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i/>
          <w:color w:val="000000"/>
          <w:sz w:val="28"/>
          <w:szCs w:val="28"/>
          <w:lang w:val="uk-UA"/>
        </w:rPr>
        <w:t xml:space="preserve">4. </w:t>
      </w:r>
      <w:proofErr w:type="spellStart"/>
      <w:r w:rsidRPr="00D972B5">
        <w:rPr>
          <w:rFonts w:ascii="Times New Roman" w:eastAsia="Times New Roman" w:hAnsi="Times New Roman" w:cs="Times New Roman"/>
          <w:i/>
          <w:color w:val="000000"/>
          <w:sz w:val="28"/>
          <w:szCs w:val="28"/>
          <w:lang w:val="uk-UA"/>
        </w:rPr>
        <w:t>Еко-акція</w:t>
      </w:r>
      <w:proofErr w:type="spellEnd"/>
      <w:r w:rsidRPr="00D972B5">
        <w:rPr>
          <w:rFonts w:ascii="Times New Roman" w:eastAsia="Times New Roman" w:hAnsi="Times New Roman" w:cs="Times New Roman"/>
          <w:i/>
          <w:color w:val="000000"/>
          <w:sz w:val="28"/>
          <w:szCs w:val="28"/>
          <w:lang w:val="uk-UA"/>
        </w:rPr>
        <w:t xml:space="preserve"> в умовах карантину</w:t>
      </w:r>
    </w:p>
    <w:p w:rsidR="00C26091"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color w:val="000000"/>
          <w:sz w:val="28"/>
          <w:szCs w:val="28"/>
          <w:lang w:val="uk-UA"/>
        </w:rPr>
        <w:t xml:space="preserve">5. </w:t>
      </w:r>
      <w:r w:rsidRPr="00D972B5">
        <w:rPr>
          <w:rFonts w:ascii="Times New Roman" w:eastAsia="Times New Roman" w:hAnsi="Times New Roman" w:cs="Times New Roman"/>
          <w:i/>
          <w:color w:val="000000"/>
          <w:sz w:val="28"/>
          <w:szCs w:val="28"/>
          <w:lang w:val="uk-UA"/>
        </w:rPr>
        <w:t>Марафон "Єднання"  в умовах карантину</w:t>
      </w:r>
    </w:p>
    <w:p w:rsidR="00C26091" w:rsidRPr="00F214E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i/>
          <w:color w:val="000000"/>
          <w:sz w:val="28"/>
          <w:szCs w:val="28"/>
          <w:lang w:val="uk-UA"/>
        </w:rPr>
        <w:t xml:space="preserve">6. Благодійно акція «Миколай про тебе </w:t>
      </w:r>
      <w:proofErr w:type="spellStart"/>
      <w:r>
        <w:rPr>
          <w:rFonts w:ascii="Times New Roman" w:eastAsia="Times New Roman" w:hAnsi="Times New Roman" w:cs="Times New Roman"/>
          <w:i/>
          <w:color w:val="000000"/>
          <w:sz w:val="28"/>
          <w:szCs w:val="28"/>
          <w:lang w:val="uk-UA"/>
        </w:rPr>
        <w:t>пам</w:t>
      </w:r>
      <w:proofErr w:type="spellEnd"/>
      <w:r w:rsidRPr="00F214E1">
        <w:rPr>
          <w:rFonts w:ascii="Times New Roman" w:eastAsia="Times New Roman" w:hAnsi="Times New Roman" w:cs="Times New Roman"/>
          <w:i/>
          <w:color w:val="000000"/>
          <w:sz w:val="28"/>
          <w:szCs w:val="28"/>
        </w:rPr>
        <w:t>’</w:t>
      </w:r>
      <w:proofErr w:type="spellStart"/>
      <w:r>
        <w:rPr>
          <w:rFonts w:ascii="Times New Roman" w:eastAsia="Times New Roman" w:hAnsi="Times New Roman" w:cs="Times New Roman"/>
          <w:i/>
          <w:color w:val="000000"/>
          <w:sz w:val="28"/>
          <w:szCs w:val="28"/>
          <w:lang w:val="uk-UA"/>
        </w:rPr>
        <w:t>ятає</w:t>
      </w:r>
      <w:proofErr w:type="spellEnd"/>
      <w:r>
        <w:rPr>
          <w:rFonts w:ascii="Times New Roman" w:eastAsia="Times New Roman" w:hAnsi="Times New Roman" w:cs="Times New Roman"/>
          <w:i/>
          <w:color w:val="000000"/>
          <w:sz w:val="28"/>
          <w:szCs w:val="28"/>
          <w:lang w:val="uk-UA"/>
        </w:rPr>
        <w:t>»</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Учнівська Рада виносить на засідання стипендіальної комісії питання про нагородження кращих учнів, проводить рейди з перевірки санітарного стану приміщень навчального закладу, кімнат гуртожитку.     </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Рада учнівського самоврядування на чолі з </w:t>
      </w:r>
      <w:proofErr w:type="spellStart"/>
      <w:r>
        <w:rPr>
          <w:rFonts w:ascii="Times New Roman" w:eastAsia="Times New Roman" w:hAnsi="Times New Roman" w:cs="Times New Roman"/>
          <w:color w:val="000000"/>
          <w:sz w:val="28"/>
          <w:szCs w:val="28"/>
          <w:lang w:val="uk-UA"/>
        </w:rPr>
        <w:t>Пелеховичем</w:t>
      </w:r>
      <w:proofErr w:type="spellEnd"/>
      <w:r>
        <w:rPr>
          <w:rFonts w:ascii="Times New Roman" w:eastAsia="Times New Roman" w:hAnsi="Times New Roman" w:cs="Times New Roman"/>
          <w:color w:val="000000"/>
          <w:sz w:val="28"/>
          <w:szCs w:val="28"/>
          <w:lang w:val="uk-UA"/>
        </w:rPr>
        <w:t xml:space="preserve"> Артемом</w:t>
      </w:r>
      <w:r w:rsidRPr="00D972B5">
        <w:rPr>
          <w:rFonts w:ascii="Times New Roman" w:eastAsia="Times New Roman" w:hAnsi="Times New Roman" w:cs="Times New Roman"/>
          <w:color w:val="000000"/>
          <w:sz w:val="28"/>
          <w:szCs w:val="28"/>
          <w:lang w:val="uk-UA"/>
        </w:rPr>
        <w:t xml:space="preserve"> спрямовує роботу на освітні, правові, профілактичні, оздоровчі, культурні заходи, бере активну участь в організації, проведенні </w:t>
      </w:r>
      <w:proofErr w:type="spellStart"/>
      <w:r w:rsidRPr="00D972B5">
        <w:rPr>
          <w:rFonts w:ascii="Times New Roman" w:eastAsia="Times New Roman" w:hAnsi="Times New Roman" w:cs="Times New Roman"/>
          <w:color w:val="000000"/>
          <w:sz w:val="28"/>
          <w:szCs w:val="28"/>
          <w:lang w:val="uk-UA"/>
        </w:rPr>
        <w:t>загальноліцейних</w:t>
      </w:r>
      <w:proofErr w:type="spellEnd"/>
      <w:r w:rsidRPr="00D972B5">
        <w:rPr>
          <w:rFonts w:ascii="Times New Roman" w:eastAsia="Times New Roman" w:hAnsi="Times New Roman" w:cs="Times New Roman"/>
          <w:color w:val="000000"/>
          <w:sz w:val="28"/>
          <w:szCs w:val="28"/>
          <w:lang w:val="uk-UA"/>
        </w:rPr>
        <w:t xml:space="preserve"> та обласних конкурсах.</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Згідно Положення про батьківський комітет щорічно формується його склад в кількості 3 чол., затверджується план роботи на рік з питань виховання учнівської молоді, профорієнтаційної роботи, роботи з соціально незахищеною категорією дітей, створення належних умов проживання учнів в гуртожитку, організації дозвілля.</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Робота в гуртожитку </w:t>
      </w:r>
      <w:r w:rsidRPr="00D972B5">
        <w:rPr>
          <w:rFonts w:ascii="Times New Roman" w:eastAsia="Times New Roman" w:hAnsi="Times New Roman" w:cs="Times New Roman"/>
          <w:color w:val="262626"/>
          <w:sz w:val="28"/>
          <w:szCs w:val="28"/>
          <w:lang w:val="uk-UA"/>
        </w:rPr>
        <w:t>проводиться</w:t>
      </w:r>
      <w:r w:rsidRPr="00D972B5">
        <w:rPr>
          <w:rFonts w:ascii="Times New Roman" w:eastAsia="Times New Roman" w:hAnsi="Times New Roman" w:cs="Times New Roman"/>
          <w:color w:val="000000"/>
          <w:sz w:val="28"/>
          <w:szCs w:val="28"/>
          <w:lang w:val="uk-UA"/>
        </w:rPr>
        <w:t> згідно затвердженого плану. Виховну роботу в гуртожитку здійснюють вихователі. Рада гуртожитку надає допомогу вихователю з контролю за дотриманням учнями правил проживання. Постійно проводяться лінійки та санітарні дні. В кімнаті відпочинку організовується дозвілля учнів. Проведені цикли бесід, індивідуальна робота з дітьми-сиротами, експрес-інформації, батьківські збори, зустрічі з представниками кримінальної поліції.</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Питання виховної роботи систематично контролюється, обговорюється і аналізується на засіданнях педагогічної ради, інструктивно-методичних нарадах, засіданнях методичної комісії класних керівників, зборах в навчальних групах. Складено графік внутрішнього контролю за станом виховної роботи, ведеться відповідна документація.</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pacing w:val="1"/>
          <w:sz w:val="28"/>
          <w:szCs w:val="28"/>
          <w:lang w:val="uk-UA"/>
        </w:rPr>
        <w:t>При навчальному закладі діє медичний пункт, </w:t>
      </w:r>
      <w:r w:rsidRPr="00D972B5">
        <w:rPr>
          <w:rFonts w:ascii="Times New Roman" w:eastAsia="Times New Roman" w:hAnsi="Times New Roman" w:cs="Times New Roman"/>
          <w:color w:val="000000"/>
          <w:sz w:val="28"/>
          <w:szCs w:val="28"/>
          <w:lang w:val="uk-UA"/>
        </w:rPr>
        <w:t>де здійснюються профілактичні обстеження, надається медична допомога. </w:t>
      </w:r>
      <w:r w:rsidRPr="00D972B5">
        <w:rPr>
          <w:rFonts w:ascii="Times New Roman" w:eastAsia="Times New Roman" w:hAnsi="Times New Roman" w:cs="Times New Roman"/>
          <w:color w:val="000000"/>
          <w:spacing w:val="1"/>
          <w:sz w:val="28"/>
          <w:szCs w:val="28"/>
          <w:lang w:val="uk-UA"/>
        </w:rPr>
        <w:t>Медичне обстеження проходять 1 раз на рік.</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 закладі освіти працює</w:t>
      </w:r>
      <w:r w:rsidRPr="00D972B5">
        <w:rPr>
          <w:rFonts w:ascii="Times New Roman" w:eastAsia="Times New Roman" w:hAnsi="Times New Roman" w:cs="Times New Roman"/>
          <w:b/>
          <w:bCs/>
          <w:color w:val="000000"/>
          <w:sz w:val="28"/>
          <w:szCs w:val="28"/>
          <w:lang w:val="uk-UA"/>
        </w:rPr>
        <w:t> їдальня</w:t>
      </w:r>
      <w:r w:rsidRPr="00D972B5">
        <w:rPr>
          <w:rFonts w:ascii="Times New Roman" w:eastAsia="Times New Roman" w:hAnsi="Times New Roman" w:cs="Times New Roman"/>
          <w:color w:val="000000"/>
          <w:sz w:val="28"/>
          <w:szCs w:val="28"/>
          <w:lang w:val="uk-UA"/>
        </w:rPr>
        <w:t>, де за рахунок спеціальних коштів та учнів організовано харчування. На батьківських зборах проведена роз’яснювальна робота серед батьків і учнів з метою якомога більшого охоплення учнів гарячим харчуванням.</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b/>
          <w:bCs/>
          <w:color w:val="000000"/>
          <w:sz w:val="28"/>
          <w:szCs w:val="28"/>
          <w:lang w:val="uk-UA"/>
        </w:rPr>
        <w:t>Призові місця 20</w:t>
      </w:r>
      <w:r>
        <w:rPr>
          <w:rFonts w:ascii="Times New Roman" w:eastAsia="Times New Roman" w:hAnsi="Times New Roman" w:cs="Times New Roman"/>
          <w:b/>
          <w:bCs/>
          <w:color w:val="000000"/>
          <w:sz w:val="28"/>
          <w:szCs w:val="28"/>
          <w:lang w:val="uk-UA"/>
        </w:rPr>
        <w:t>20</w:t>
      </w:r>
      <w:r w:rsidRPr="00D972B5">
        <w:rPr>
          <w:rFonts w:ascii="Times New Roman" w:eastAsia="Times New Roman" w:hAnsi="Times New Roman" w:cs="Times New Roman"/>
          <w:b/>
          <w:bCs/>
          <w:color w:val="000000"/>
          <w:sz w:val="28"/>
          <w:szCs w:val="28"/>
          <w:lang w:val="uk-UA"/>
        </w:rPr>
        <w:t>-202</w:t>
      </w:r>
      <w:r>
        <w:rPr>
          <w:rFonts w:ascii="Times New Roman" w:eastAsia="Times New Roman" w:hAnsi="Times New Roman" w:cs="Times New Roman"/>
          <w:b/>
          <w:bCs/>
          <w:color w:val="000000"/>
          <w:sz w:val="28"/>
          <w:szCs w:val="28"/>
          <w:lang w:val="uk-UA"/>
        </w:rPr>
        <w:t>1</w:t>
      </w:r>
      <w:r w:rsidRPr="00D972B5">
        <w:rPr>
          <w:rFonts w:ascii="Times New Roman" w:eastAsia="Times New Roman" w:hAnsi="Times New Roman" w:cs="Times New Roman"/>
          <w:b/>
          <w:bCs/>
          <w:color w:val="000000"/>
          <w:sz w:val="28"/>
          <w:szCs w:val="28"/>
          <w:lang w:val="uk-UA"/>
        </w:rPr>
        <w:t xml:space="preserve"> року на рівні області:</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lastRenderedPageBreak/>
        <w:t>В обласному конкурсі української патріотичної пісні «Співоче Поділля» – </w:t>
      </w:r>
      <w:r w:rsidRPr="00D972B5">
        <w:rPr>
          <w:rFonts w:ascii="Times New Roman" w:eastAsia="Times New Roman" w:hAnsi="Times New Roman" w:cs="Times New Roman"/>
          <w:b/>
          <w:bCs/>
          <w:color w:val="000000"/>
          <w:sz w:val="28"/>
          <w:szCs w:val="28"/>
          <w:lang w:val="uk-UA"/>
        </w:rPr>
        <w:t>І</w:t>
      </w:r>
      <w:r w:rsidRPr="00D972B5">
        <w:rPr>
          <w:rFonts w:ascii="Times New Roman" w:eastAsia="Times New Roman" w:hAnsi="Times New Roman" w:cs="Times New Roman"/>
          <w:color w:val="000000"/>
          <w:sz w:val="28"/>
          <w:szCs w:val="28"/>
          <w:lang w:val="uk-UA"/>
        </w:rPr>
        <w:t> місце.</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  обласній виставці-конкурсі витинанок та вертепів – </w:t>
      </w:r>
      <w:r w:rsidRPr="00D972B5">
        <w:rPr>
          <w:rFonts w:ascii="Times New Roman" w:eastAsia="Times New Roman" w:hAnsi="Times New Roman" w:cs="Times New Roman"/>
          <w:b/>
          <w:bCs/>
          <w:color w:val="000000"/>
          <w:sz w:val="28"/>
          <w:szCs w:val="28"/>
          <w:lang w:val="uk-UA"/>
        </w:rPr>
        <w:t>ІІІ</w:t>
      </w:r>
      <w:r w:rsidRPr="00D972B5">
        <w:rPr>
          <w:rFonts w:ascii="Times New Roman" w:eastAsia="Times New Roman" w:hAnsi="Times New Roman" w:cs="Times New Roman"/>
          <w:color w:val="000000"/>
          <w:sz w:val="28"/>
          <w:szCs w:val="28"/>
          <w:lang w:val="uk-UA"/>
        </w:rPr>
        <w:t> місце;</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 обласному конкурсі молодіжних газет «Нова преса» –</w:t>
      </w:r>
      <w:r w:rsidRPr="00D972B5">
        <w:rPr>
          <w:rFonts w:ascii="Times New Roman" w:eastAsia="Times New Roman" w:hAnsi="Times New Roman" w:cs="Times New Roman"/>
          <w:b/>
          <w:color w:val="000000"/>
          <w:sz w:val="28"/>
          <w:szCs w:val="28"/>
          <w:lang w:val="uk-UA"/>
        </w:rPr>
        <w:t xml:space="preserve"> І</w:t>
      </w:r>
      <w:r w:rsidRPr="00D972B5">
        <w:rPr>
          <w:rFonts w:ascii="Times New Roman" w:eastAsia="Times New Roman" w:hAnsi="Times New Roman" w:cs="Times New Roman"/>
          <w:color w:val="000000"/>
          <w:sz w:val="28"/>
          <w:szCs w:val="28"/>
          <w:lang w:val="uk-UA"/>
        </w:rPr>
        <w:t xml:space="preserve"> місце.</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В обласному конкурсі «Омріяна юність» – </w:t>
      </w:r>
      <w:r w:rsidRPr="00D972B5">
        <w:rPr>
          <w:rFonts w:ascii="Times New Roman" w:eastAsia="Times New Roman" w:hAnsi="Times New Roman" w:cs="Times New Roman"/>
          <w:b/>
          <w:bCs/>
          <w:color w:val="000000"/>
          <w:sz w:val="28"/>
          <w:szCs w:val="28"/>
          <w:lang w:val="uk-UA"/>
        </w:rPr>
        <w:t>ІІ</w:t>
      </w:r>
      <w:r>
        <w:rPr>
          <w:rFonts w:ascii="Times New Roman" w:eastAsia="Times New Roman" w:hAnsi="Times New Roman" w:cs="Times New Roman"/>
          <w:b/>
          <w:bCs/>
          <w:color w:val="000000"/>
          <w:sz w:val="28"/>
          <w:szCs w:val="28"/>
          <w:lang w:val="uk-UA"/>
        </w:rPr>
        <w:t>, ІІ та ІІІ</w:t>
      </w:r>
      <w:r w:rsidRPr="00D972B5">
        <w:rPr>
          <w:rFonts w:ascii="Times New Roman" w:eastAsia="Times New Roman" w:hAnsi="Times New Roman" w:cs="Times New Roman"/>
          <w:color w:val="000000"/>
          <w:sz w:val="28"/>
          <w:szCs w:val="28"/>
          <w:lang w:val="uk-UA"/>
        </w:rPr>
        <w:t> місц</w:t>
      </w:r>
      <w:r>
        <w:rPr>
          <w:rFonts w:ascii="Times New Roman" w:eastAsia="Times New Roman" w:hAnsi="Times New Roman" w:cs="Times New Roman"/>
          <w:color w:val="000000"/>
          <w:sz w:val="28"/>
          <w:szCs w:val="28"/>
          <w:lang w:val="uk-UA"/>
        </w:rPr>
        <w:t>я</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Обласний заочний конкурс мультимедійних проектів «Це наша Україна» - </w:t>
      </w:r>
      <w:r w:rsidRPr="00D972B5">
        <w:rPr>
          <w:rFonts w:ascii="Times New Roman" w:eastAsia="Times New Roman" w:hAnsi="Times New Roman" w:cs="Times New Roman"/>
          <w:b/>
          <w:color w:val="000000"/>
          <w:sz w:val="28"/>
          <w:szCs w:val="28"/>
          <w:lang w:val="uk-UA"/>
        </w:rPr>
        <w:t xml:space="preserve">ІІ </w:t>
      </w:r>
      <w:r w:rsidRPr="00D972B5">
        <w:rPr>
          <w:rFonts w:ascii="Times New Roman" w:eastAsia="Times New Roman" w:hAnsi="Times New Roman" w:cs="Times New Roman"/>
          <w:color w:val="000000"/>
          <w:sz w:val="28"/>
          <w:szCs w:val="28"/>
          <w:lang w:val="uk-UA"/>
        </w:rPr>
        <w:t>місце</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Обласний заочний конкурс «Диво-писанка» - </w:t>
      </w:r>
      <w:r w:rsidRPr="00667E5D">
        <w:rPr>
          <w:rFonts w:ascii="Times New Roman" w:eastAsia="Times New Roman" w:hAnsi="Times New Roman" w:cs="Times New Roman"/>
          <w:b/>
          <w:color w:val="000000"/>
          <w:sz w:val="28"/>
          <w:szCs w:val="28"/>
          <w:lang w:val="uk-UA"/>
        </w:rPr>
        <w:t xml:space="preserve">ІІІ </w:t>
      </w:r>
      <w:r>
        <w:rPr>
          <w:rFonts w:ascii="Times New Roman" w:eastAsia="Times New Roman" w:hAnsi="Times New Roman" w:cs="Times New Roman"/>
          <w:color w:val="000000"/>
          <w:sz w:val="28"/>
          <w:szCs w:val="28"/>
          <w:lang w:val="uk-UA"/>
        </w:rPr>
        <w:t>місце</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Обласний заочний </w:t>
      </w:r>
      <w:r w:rsidRPr="00667E5D">
        <w:rPr>
          <w:rFonts w:ascii="Times New Roman" w:eastAsia="Times New Roman" w:hAnsi="Times New Roman" w:cs="Times New Roman"/>
          <w:color w:val="000000"/>
          <w:sz w:val="28"/>
          <w:szCs w:val="28"/>
          <w:lang w:val="uk-UA"/>
        </w:rPr>
        <w:t xml:space="preserve">конкурс Клуб Веселих і </w:t>
      </w:r>
      <w:proofErr w:type="spellStart"/>
      <w:r w:rsidRPr="00667E5D">
        <w:rPr>
          <w:rFonts w:ascii="Times New Roman" w:eastAsia="Times New Roman" w:hAnsi="Times New Roman" w:cs="Times New Roman"/>
          <w:color w:val="000000"/>
          <w:sz w:val="28"/>
          <w:szCs w:val="28"/>
          <w:lang w:val="uk-UA"/>
        </w:rPr>
        <w:t>Кмітливих</w:t>
      </w:r>
      <w:r>
        <w:rPr>
          <w:rFonts w:ascii="Times New Roman" w:eastAsia="Times New Roman" w:hAnsi="Times New Roman" w:cs="Times New Roman"/>
          <w:color w:val="000000"/>
          <w:sz w:val="28"/>
          <w:szCs w:val="28"/>
          <w:lang w:val="uk-UA"/>
        </w:rPr>
        <w:t>-</w:t>
      </w:r>
      <w:proofErr w:type="spellEnd"/>
      <w:r>
        <w:rPr>
          <w:rFonts w:ascii="Times New Roman" w:eastAsia="Times New Roman" w:hAnsi="Times New Roman" w:cs="Times New Roman"/>
          <w:color w:val="000000"/>
          <w:sz w:val="28"/>
          <w:szCs w:val="28"/>
          <w:lang w:val="uk-UA"/>
        </w:rPr>
        <w:t xml:space="preserve"> </w:t>
      </w:r>
      <w:r w:rsidRPr="00667E5D">
        <w:rPr>
          <w:rFonts w:ascii="Times New Roman" w:eastAsia="Times New Roman" w:hAnsi="Times New Roman" w:cs="Times New Roman"/>
          <w:b/>
          <w:color w:val="000000"/>
          <w:sz w:val="28"/>
          <w:szCs w:val="28"/>
          <w:lang w:val="uk-UA"/>
        </w:rPr>
        <w:t>ІІІ</w:t>
      </w:r>
      <w:r>
        <w:rPr>
          <w:rFonts w:ascii="Times New Roman" w:eastAsia="Times New Roman" w:hAnsi="Times New Roman" w:cs="Times New Roman"/>
          <w:color w:val="000000"/>
          <w:sz w:val="28"/>
          <w:szCs w:val="28"/>
          <w:lang w:val="uk-UA"/>
        </w:rPr>
        <w:t xml:space="preserve"> місце</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Обласний заочний конкурс «Велика коляда» -</w:t>
      </w:r>
      <w:r w:rsidRPr="00667E5D">
        <w:rPr>
          <w:rFonts w:ascii="Times New Roman" w:eastAsia="Times New Roman" w:hAnsi="Times New Roman" w:cs="Times New Roman"/>
          <w:b/>
          <w:color w:val="000000"/>
          <w:sz w:val="28"/>
          <w:szCs w:val="28"/>
          <w:lang w:val="uk-UA"/>
        </w:rPr>
        <w:t xml:space="preserve">ІІ </w:t>
      </w:r>
      <w:r>
        <w:rPr>
          <w:rFonts w:ascii="Times New Roman" w:eastAsia="Times New Roman" w:hAnsi="Times New Roman" w:cs="Times New Roman"/>
          <w:color w:val="000000"/>
          <w:sz w:val="28"/>
          <w:szCs w:val="28"/>
          <w:lang w:val="uk-UA"/>
        </w:rPr>
        <w:t>місце</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w:t>
      </w:r>
      <w:r w:rsidRPr="00667E5D">
        <w:rPr>
          <w:rFonts w:ascii="Times New Roman" w:eastAsia="Times New Roman" w:hAnsi="Times New Roman" w:cs="Times New Roman"/>
          <w:color w:val="000000"/>
          <w:sz w:val="28"/>
          <w:szCs w:val="28"/>
          <w:lang w:val="uk-UA"/>
        </w:rPr>
        <w:t>бласн</w:t>
      </w:r>
      <w:r>
        <w:rPr>
          <w:rFonts w:ascii="Times New Roman" w:eastAsia="Times New Roman" w:hAnsi="Times New Roman" w:cs="Times New Roman"/>
          <w:color w:val="000000"/>
          <w:sz w:val="28"/>
          <w:szCs w:val="28"/>
          <w:lang w:val="uk-UA"/>
        </w:rPr>
        <w:t>ий</w:t>
      </w:r>
      <w:r w:rsidRPr="00667E5D">
        <w:rPr>
          <w:rFonts w:ascii="Times New Roman" w:eastAsia="Times New Roman" w:hAnsi="Times New Roman" w:cs="Times New Roman"/>
          <w:color w:val="000000"/>
          <w:sz w:val="28"/>
          <w:szCs w:val="28"/>
          <w:lang w:val="uk-UA"/>
        </w:rPr>
        <w:t xml:space="preserve"> очно-заочн</w:t>
      </w:r>
      <w:r>
        <w:rPr>
          <w:rFonts w:ascii="Times New Roman" w:eastAsia="Times New Roman" w:hAnsi="Times New Roman" w:cs="Times New Roman"/>
          <w:color w:val="000000"/>
          <w:sz w:val="28"/>
          <w:szCs w:val="28"/>
          <w:lang w:val="uk-UA"/>
        </w:rPr>
        <w:t>ий</w:t>
      </w:r>
      <w:r w:rsidRPr="00667E5D">
        <w:rPr>
          <w:rFonts w:ascii="Times New Roman" w:eastAsia="Times New Roman" w:hAnsi="Times New Roman" w:cs="Times New Roman"/>
          <w:color w:val="000000"/>
          <w:sz w:val="28"/>
          <w:szCs w:val="28"/>
          <w:lang w:val="uk-UA"/>
        </w:rPr>
        <w:t xml:space="preserve"> конкурс захисту </w:t>
      </w:r>
      <w:proofErr w:type="spellStart"/>
      <w:r w:rsidRPr="00667E5D">
        <w:rPr>
          <w:rFonts w:ascii="Times New Roman" w:eastAsia="Times New Roman" w:hAnsi="Times New Roman" w:cs="Times New Roman"/>
          <w:color w:val="000000"/>
          <w:sz w:val="28"/>
          <w:szCs w:val="28"/>
          <w:lang w:val="uk-UA"/>
        </w:rPr>
        <w:t>бізнес-проєктів</w:t>
      </w:r>
      <w:proofErr w:type="spellEnd"/>
      <w:r>
        <w:rPr>
          <w:rFonts w:ascii="Times New Roman" w:eastAsia="Times New Roman" w:hAnsi="Times New Roman" w:cs="Times New Roman"/>
          <w:color w:val="000000"/>
          <w:sz w:val="28"/>
          <w:szCs w:val="28"/>
          <w:lang w:val="uk-UA"/>
        </w:rPr>
        <w:t xml:space="preserve"> –</w:t>
      </w:r>
      <w:r w:rsidRPr="00667E5D">
        <w:rPr>
          <w:rFonts w:ascii="Times New Roman" w:eastAsia="Times New Roman" w:hAnsi="Times New Roman" w:cs="Times New Roman"/>
          <w:b/>
          <w:color w:val="000000"/>
          <w:sz w:val="28"/>
          <w:szCs w:val="28"/>
          <w:lang w:val="uk-UA"/>
        </w:rPr>
        <w:t>І</w:t>
      </w:r>
      <w:r>
        <w:rPr>
          <w:rFonts w:ascii="Times New Roman" w:eastAsia="Times New Roman" w:hAnsi="Times New Roman" w:cs="Times New Roman"/>
          <w:color w:val="000000"/>
          <w:sz w:val="28"/>
          <w:szCs w:val="28"/>
          <w:lang w:val="uk-UA"/>
        </w:rPr>
        <w:t xml:space="preserve"> місце</w:t>
      </w:r>
    </w:p>
    <w:p w:rsidR="00C26091"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color w:val="000000"/>
          <w:sz w:val="28"/>
          <w:szCs w:val="28"/>
          <w:lang w:val="uk-UA"/>
        </w:rPr>
        <w:t>О</w:t>
      </w:r>
      <w:r w:rsidRPr="009A24DC">
        <w:rPr>
          <w:rFonts w:ascii="Times New Roman" w:eastAsia="Times New Roman" w:hAnsi="Times New Roman" w:cs="Times New Roman"/>
          <w:color w:val="000000"/>
          <w:sz w:val="28"/>
          <w:szCs w:val="28"/>
          <w:lang w:val="uk-UA"/>
        </w:rPr>
        <w:t>бласн</w:t>
      </w:r>
      <w:r>
        <w:rPr>
          <w:rFonts w:ascii="Times New Roman" w:eastAsia="Times New Roman" w:hAnsi="Times New Roman" w:cs="Times New Roman"/>
          <w:color w:val="000000"/>
          <w:sz w:val="28"/>
          <w:szCs w:val="28"/>
          <w:lang w:val="uk-UA"/>
        </w:rPr>
        <w:t>ий</w:t>
      </w:r>
      <w:r w:rsidRPr="009A24DC">
        <w:rPr>
          <w:rFonts w:ascii="Times New Roman" w:eastAsia="Times New Roman" w:hAnsi="Times New Roman" w:cs="Times New Roman"/>
          <w:color w:val="000000"/>
          <w:sz w:val="28"/>
          <w:szCs w:val="28"/>
          <w:lang w:val="uk-UA"/>
        </w:rPr>
        <w:t xml:space="preserve"> заочн</w:t>
      </w:r>
      <w:r>
        <w:rPr>
          <w:rFonts w:ascii="Times New Roman" w:eastAsia="Times New Roman" w:hAnsi="Times New Roman" w:cs="Times New Roman"/>
          <w:color w:val="000000"/>
          <w:sz w:val="28"/>
          <w:szCs w:val="28"/>
          <w:lang w:val="uk-UA"/>
        </w:rPr>
        <w:t xml:space="preserve">ий </w:t>
      </w:r>
      <w:r w:rsidRPr="009A24DC">
        <w:rPr>
          <w:rFonts w:ascii="Times New Roman" w:eastAsia="Times New Roman" w:hAnsi="Times New Roman" w:cs="Times New Roman"/>
          <w:color w:val="000000"/>
          <w:sz w:val="28"/>
          <w:szCs w:val="28"/>
          <w:lang w:val="uk-UA"/>
        </w:rPr>
        <w:t>літературн</w:t>
      </w:r>
      <w:r>
        <w:rPr>
          <w:rFonts w:ascii="Times New Roman" w:eastAsia="Times New Roman" w:hAnsi="Times New Roman" w:cs="Times New Roman"/>
          <w:color w:val="000000"/>
          <w:sz w:val="28"/>
          <w:szCs w:val="28"/>
          <w:lang w:val="uk-UA"/>
        </w:rPr>
        <w:t>ий</w:t>
      </w:r>
      <w:r w:rsidRPr="009A24DC">
        <w:rPr>
          <w:rFonts w:ascii="Times New Roman" w:eastAsia="Times New Roman" w:hAnsi="Times New Roman" w:cs="Times New Roman"/>
          <w:color w:val="000000"/>
          <w:sz w:val="28"/>
          <w:szCs w:val="28"/>
          <w:lang w:val="uk-UA"/>
        </w:rPr>
        <w:t xml:space="preserve"> конкурс «Поетичний зорепад»</w:t>
      </w:r>
      <w:r>
        <w:rPr>
          <w:rFonts w:ascii="Times New Roman" w:eastAsia="Times New Roman" w:hAnsi="Times New Roman" w:cs="Times New Roman"/>
          <w:color w:val="000000"/>
          <w:sz w:val="28"/>
          <w:szCs w:val="28"/>
          <w:lang w:val="uk-UA"/>
        </w:rPr>
        <w:t xml:space="preserve"> - </w:t>
      </w:r>
      <w:r w:rsidRPr="009A24DC">
        <w:rPr>
          <w:rFonts w:ascii="Times New Roman" w:eastAsia="Times New Roman" w:hAnsi="Times New Roman" w:cs="Times New Roman"/>
          <w:b/>
          <w:color w:val="000000"/>
          <w:sz w:val="28"/>
          <w:szCs w:val="28"/>
          <w:lang w:val="uk-UA"/>
        </w:rPr>
        <w:t xml:space="preserve">ІІ </w:t>
      </w:r>
      <w:r>
        <w:rPr>
          <w:rFonts w:ascii="Times New Roman" w:eastAsia="Times New Roman" w:hAnsi="Times New Roman" w:cs="Times New Roman"/>
          <w:color w:val="000000"/>
          <w:sz w:val="28"/>
          <w:szCs w:val="28"/>
          <w:lang w:val="uk-UA"/>
        </w:rPr>
        <w:t>місце</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6D6E88">
        <w:rPr>
          <w:rFonts w:ascii="Times New Roman" w:eastAsia="Times New Roman" w:hAnsi="Times New Roman" w:cs="Times New Roman"/>
          <w:color w:val="000000"/>
          <w:sz w:val="28"/>
          <w:szCs w:val="28"/>
          <w:lang w:val="uk-UA"/>
        </w:rPr>
        <w:t>Обласний конкурс юних гумористів «Посміхнемось щиро Вишні»</w:t>
      </w:r>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w:t>
      </w:r>
      <w:r w:rsidRPr="006D6E88">
        <w:rPr>
          <w:rFonts w:ascii="Times New Roman" w:eastAsia="Times New Roman" w:hAnsi="Times New Roman" w:cs="Times New Roman"/>
          <w:b/>
          <w:color w:val="000000"/>
          <w:sz w:val="28"/>
          <w:szCs w:val="28"/>
          <w:lang w:val="uk-UA"/>
        </w:rPr>
        <w:t>ІІІ</w:t>
      </w:r>
      <w:r w:rsidRPr="006D6E88">
        <w:rPr>
          <w:rFonts w:ascii="Times New Roman" w:eastAsia="Times New Roman" w:hAnsi="Times New Roman" w:cs="Times New Roman"/>
          <w:color w:val="000000"/>
          <w:sz w:val="28"/>
          <w:szCs w:val="28"/>
          <w:lang w:val="uk-UA"/>
        </w:rPr>
        <w:t>місце</w:t>
      </w:r>
      <w:proofErr w:type="spellEnd"/>
      <w:r>
        <w:rPr>
          <w:rFonts w:ascii="Times New Roman" w:eastAsia="Times New Roman" w:hAnsi="Times New Roman" w:cs="Times New Roman"/>
          <w:color w:val="000000"/>
          <w:sz w:val="28"/>
          <w:szCs w:val="28"/>
          <w:lang w:val="uk-UA"/>
        </w:rPr>
        <w:t>, номінація «Веселий пензлик » -</w:t>
      </w:r>
      <w:r w:rsidRPr="006D6E88">
        <w:rPr>
          <w:rFonts w:ascii="Times New Roman" w:eastAsia="Times New Roman" w:hAnsi="Times New Roman" w:cs="Times New Roman"/>
          <w:b/>
          <w:color w:val="000000"/>
          <w:sz w:val="28"/>
          <w:szCs w:val="28"/>
          <w:lang w:val="uk-UA"/>
        </w:rPr>
        <w:t xml:space="preserve"> ІІІ</w:t>
      </w:r>
      <w:r>
        <w:rPr>
          <w:rFonts w:ascii="Times New Roman" w:eastAsia="Times New Roman" w:hAnsi="Times New Roman" w:cs="Times New Roman"/>
          <w:color w:val="000000"/>
          <w:sz w:val="28"/>
          <w:szCs w:val="28"/>
          <w:lang w:val="uk-UA"/>
        </w:rPr>
        <w:t xml:space="preserve"> місце</w:t>
      </w:r>
    </w:p>
    <w:p w:rsidR="00C26091" w:rsidRPr="006D6E88"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Обласний конкурс «Шевченко з нами…» - </w:t>
      </w:r>
      <w:r w:rsidRPr="00657F28">
        <w:rPr>
          <w:rFonts w:ascii="Times New Roman" w:eastAsia="Times New Roman" w:hAnsi="Times New Roman" w:cs="Times New Roman"/>
          <w:b/>
          <w:color w:val="000000"/>
          <w:sz w:val="28"/>
          <w:szCs w:val="28"/>
          <w:lang w:val="uk-UA"/>
        </w:rPr>
        <w:t>І</w:t>
      </w:r>
      <w:r>
        <w:rPr>
          <w:rFonts w:ascii="Times New Roman" w:eastAsia="Times New Roman" w:hAnsi="Times New Roman" w:cs="Times New Roman"/>
          <w:color w:val="000000"/>
          <w:sz w:val="28"/>
          <w:szCs w:val="28"/>
          <w:lang w:val="uk-UA"/>
        </w:rPr>
        <w:t xml:space="preserve"> місце</w:t>
      </w:r>
    </w:p>
    <w:p w:rsidR="00C26091" w:rsidRPr="00667E5D" w:rsidRDefault="00C26091" w:rsidP="00D27732">
      <w:pPr>
        <w:spacing w:after="0" w:line="240" w:lineRule="auto"/>
        <w:ind w:firstLine="709"/>
        <w:jc w:val="both"/>
        <w:rPr>
          <w:rFonts w:ascii="Times New Roman" w:eastAsia="Times New Roman" w:hAnsi="Times New Roman" w:cs="Times New Roman"/>
          <w:b/>
          <w:color w:val="000000"/>
          <w:sz w:val="28"/>
          <w:szCs w:val="28"/>
          <w:lang w:val="uk-UA"/>
        </w:rPr>
      </w:pPr>
      <w:r w:rsidRPr="00667E5D">
        <w:rPr>
          <w:rFonts w:ascii="Times New Roman" w:eastAsia="Times New Roman" w:hAnsi="Times New Roman" w:cs="Times New Roman"/>
          <w:b/>
          <w:color w:val="000000"/>
          <w:sz w:val="28"/>
          <w:szCs w:val="28"/>
          <w:lang w:val="uk-UA"/>
        </w:rPr>
        <w:t>Також були призові місця у Всеукраїнських конкурсах:</w:t>
      </w:r>
    </w:p>
    <w:p w:rsidR="00C26091" w:rsidRPr="00F214E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Всеукраїнський мистецький конкурс</w:t>
      </w:r>
      <w:r w:rsidRPr="00F214E1">
        <w:rPr>
          <w:rFonts w:ascii="Times New Roman" w:eastAsia="Times New Roman" w:hAnsi="Times New Roman" w:cs="Times New Roman"/>
          <w:color w:val="000000"/>
          <w:sz w:val="28"/>
          <w:szCs w:val="28"/>
          <w:lang w:val="uk-UA"/>
        </w:rPr>
        <w:t>"Жінок оспівую красу"</w:t>
      </w:r>
      <w:r>
        <w:rPr>
          <w:rFonts w:ascii="Times New Roman" w:eastAsia="Times New Roman" w:hAnsi="Times New Roman" w:cs="Times New Roman"/>
          <w:color w:val="000000"/>
          <w:sz w:val="28"/>
          <w:szCs w:val="28"/>
          <w:lang w:val="uk-UA"/>
        </w:rPr>
        <w:t xml:space="preserve"> –</w:t>
      </w:r>
      <w:r w:rsidRPr="00667E5D">
        <w:rPr>
          <w:rFonts w:ascii="Times New Roman" w:eastAsia="Times New Roman" w:hAnsi="Times New Roman" w:cs="Times New Roman"/>
          <w:b/>
          <w:color w:val="000000"/>
          <w:sz w:val="28"/>
          <w:szCs w:val="28"/>
          <w:lang w:val="uk-UA"/>
        </w:rPr>
        <w:t>ІІІ</w:t>
      </w:r>
      <w:r>
        <w:rPr>
          <w:rFonts w:ascii="Times New Roman" w:eastAsia="Times New Roman" w:hAnsi="Times New Roman" w:cs="Times New Roman"/>
          <w:color w:val="000000"/>
          <w:sz w:val="28"/>
          <w:szCs w:val="28"/>
          <w:lang w:val="uk-UA"/>
        </w:rPr>
        <w:t xml:space="preserve"> місце</w:t>
      </w:r>
    </w:p>
    <w:p w:rsidR="00C26091" w:rsidRPr="00667E5D"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667E5D">
        <w:rPr>
          <w:rFonts w:ascii="Times New Roman" w:eastAsia="Times New Roman" w:hAnsi="Times New Roman" w:cs="Times New Roman"/>
          <w:color w:val="000000"/>
          <w:sz w:val="28"/>
          <w:szCs w:val="28"/>
          <w:lang w:val="uk-UA"/>
        </w:rPr>
        <w:t>Всеукраїнськ</w:t>
      </w:r>
      <w:r>
        <w:rPr>
          <w:rFonts w:ascii="Times New Roman" w:eastAsia="Times New Roman" w:hAnsi="Times New Roman" w:cs="Times New Roman"/>
          <w:color w:val="000000"/>
          <w:sz w:val="28"/>
          <w:szCs w:val="28"/>
          <w:lang w:val="uk-UA"/>
        </w:rPr>
        <w:t xml:space="preserve">ий </w:t>
      </w:r>
      <w:r w:rsidRPr="00667E5D">
        <w:rPr>
          <w:rFonts w:ascii="Times New Roman" w:eastAsia="Times New Roman" w:hAnsi="Times New Roman" w:cs="Times New Roman"/>
          <w:color w:val="000000"/>
          <w:sz w:val="28"/>
          <w:szCs w:val="28"/>
          <w:lang w:val="uk-UA"/>
        </w:rPr>
        <w:t>відкрит</w:t>
      </w:r>
      <w:r>
        <w:rPr>
          <w:rFonts w:ascii="Times New Roman" w:eastAsia="Times New Roman" w:hAnsi="Times New Roman" w:cs="Times New Roman"/>
          <w:color w:val="000000"/>
          <w:sz w:val="28"/>
          <w:szCs w:val="28"/>
          <w:lang w:val="uk-UA"/>
        </w:rPr>
        <w:t>ий</w:t>
      </w:r>
      <w:r w:rsidRPr="00667E5D">
        <w:rPr>
          <w:rFonts w:ascii="Times New Roman" w:eastAsia="Times New Roman" w:hAnsi="Times New Roman" w:cs="Times New Roman"/>
          <w:color w:val="000000"/>
          <w:sz w:val="28"/>
          <w:szCs w:val="28"/>
          <w:lang w:val="uk-UA"/>
        </w:rPr>
        <w:t xml:space="preserve"> літературно-музичн</w:t>
      </w:r>
      <w:r>
        <w:rPr>
          <w:rFonts w:ascii="Times New Roman" w:eastAsia="Times New Roman" w:hAnsi="Times New Roman" w:cs="Times New Roman"/>
          <w:color w:val="000000"/>
          <w:sz w:val="28"/>
          <w:szCs w:val="28"/>
          <w:lang w:val="uk-UA"/>
        </w:rPr>
        <w:t xml:space="preserve">ий </w:t>
      </w:r>
      <w:r w:rsidRPr="00667E5D">
        <w:rPr>
          <w:rFonts w:ascii="Times New Roman" w:eastAsia="Times New Roman" w:hAnsi="Times New Roman" w:cs="Times New Roman"/>
          <w:color w:val="000000"/>
          <w:sz w:val="28"/>
          <w:szCs w:val="28"/>
          <w:lang w:val="uk-UA"/>
        </w:rPr>
        <w:t>фестивал</w:t>
      </w:r>
      <w:r>
        <w:rPr>
          <w:rFonts w:ascii="Times New Roman" w:eastAsia="Times New Roman" w:hAnsi="Times New Roman" w:cs="Times New Roman"/>
          <w:color w:val="000000"/>
          <w:sz w:val="28"/>
          <w:szCs w:val="28"/>
          <w:lang w:val="uk-UA"/>
        </w:rPr>
        <w:t>ь</w:t>
      </w:r>
      <w:r w:rsidRPr="00667E5D">
        <w:rPr>
          <w:rFonts w:ascii="Times New Roman" w:eastAsia="Times New Roman" w:hAnsi="Times New Roman" w:cs="Times New Roman"/>
          <w:color w:val="000000"/>
          <w:sz w:val="28"/>
          <w:szCs w:val="28"/>
          <w:lang w:val="uk-UA"/>
        </w:rPr>
        <w:t xml:space="preserve"> вшанування воїнів «Розстріляна молодість»</w:t>
      </w:r>
      <w:r>
        <w:rPr>
          <w:rFonts w:ascii="Times New Roman" w:eastAsia="Times New Roman" w:hAnsi="Times New Roman" w:cs="Times New Roman"/>
          <w:color w:val="000000"/>
          <w:sz w:val="28"/>
          <w:szCs w:val="28"/>
          <w:lang w:val="uk-UA"/>
        </w:rPr>
        <w:t xml:space="preserve"> – </w:t>
      </w:r>
      <w:r w:rsidRPr="00667E5D">
        <w:rPr>
          <w:rFonts w:ascii="Times New Roman" w:eastAsia="Times New Roman" w:hAnsi="Times New Roman" w:cs="Times New Roman"/>
          <w:b/>
          <w:color w:val="000000"/>
          <w:sz w:val="28"/>
          <w:szCs w:val="28"/>
          <w:lang w:val="uk-UA"/>
        </w:rPr>
        <w:t xml:space="preserve">ІІ </w:t>
      </w:r>
      <w:r>
        <w:rPr>
          <w:rFonts w:ascii="Times New Roman" w:eastAsia="Times New Roman" w:hAnsi="Times New Roman" w:cs="Times New Roman"/>
          <w:color w:val="000000"/>
          <w:sz w:val="28"/>
          <w:szCs w:val="28"/>
          <w:lang w:val="uk-UA"/>
        </w:rPr>
        <w:t>місце</w:t>
      </w:r>
    </w:p>
    <w:p w:rsidR="00C26091" w:rsidRPr="00D972B5" w:rsidRDefault="00C26091" w:rsidP="00D27732">
      <w:pPr>
        <w:spacing w:after="0" w:line="240" w:lineRule="auto"/>
        <w:ind w:firstLine="709"/>
        <w:jc w:val="both"/>
        <w:rPr>
          <w:rFonts w:ascii="Times New Roman" w:eastAsia="Times New Roman" w:hAnsi="Times New Roman" w:cs="Times New Roman"/>
          <w:b/>
          <w:i/>
          <w:color w:val="000000"/>
          <w:sz w:val="28"/>
          <w:szCs w:val="28"/>
          <w:lang w:val="uk-UA"/>
        </w:rPr>
      </w:pPr>
      <w:r w:rsidRPr="00D972B5">
        <w:rPr>
          <w:rFonts w:ascii="Times New Roman" w:eastAsia="Times New Roman" w:hAnsi="Times New Roman" w:cs="Times New Roman"/>
          <w:b/>
          <w:i/>
          <w:color w:val="000000"/>
          <w:sz w:val="28"/>
          <w:szCs w:val="28"/>
          <w:lang w:val="uk-UA"/>
        </w:rPr>
        <w:t>Прийняли участь:</w:t>
      </w:r>
    </w:p>
    <w:p w:rsidR="00C26091" w:rsidRPr="009A24DC"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9A24DC">
        <w:rPr>
          <w:rFonts w:ascii="Times New Roman" w:eastAsia="Times New Roman" w:hAnsi="Times New Roman" w:cs="Times New Roman"/>
          <w:i/>
          <w:color w:val="000000"/>
          <w:sz w:val="28"/>
          <w:szCs w:val="28"/>
          <w:lang w:val="uk-UA"/>
        </w:rPr>
        <w:t xml:space="preserve">В обласному заочному конкурсі «Кращий учнівський актив» </w:t>
      </w:r>
    </w:p>
    <w:p w:rsidR="00C26091" w:rsidRPr="00D972B5"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i/>
          <w:color w:val="000000"/>
          <w:sz w:val="28"/>
          <w:szCs w:val="28"/>
          <w:lang w:val="uk-UA"/>
        </w:rPr>
        <w:t xml:space="preserve">У Всеукраїнському </w:t>
      </w:r>
      <w:proofErr w:type="spellStart"/>
      <w:r w:rsidRPr="009A24DC">
        <w:rPr>
          <w:rFonts w:ascii="Times New Roman" w:eastAsia="Times New Roman" w:hAnsi="Times New Roman" w:cs="Times New Roman"/>
          <w:i/>
          <w:color w:val="000000"/>
          <w:sz w:val="28"/>
          <w:szCs w:val="28"/>
          <w:lang w:val="uk-UA"/>
        </w:rPr>
        <w:t>арт-челендж</w:t>
      </w:r>
      <w:r>
        <w:rPr>
          <w:rFonts w:ascii="Times New Roman" w:eastAsia="Times New Roman" w:hAnsi="Times New Roman" w:cs="Times New Roman"/>
          <w:i/>
          <w:color w:val="000000"/>
          <w:sz w:val="28"/>
          <w:szCs w:val="28"/>
          <w:lang w:val="uk-UA"/>
        </w:rPr>
        <w:t>і</w:t>
      </w:r>
      <w:proofErr w:type="spellEnd"/>
      <w:r w:rsidRPr="009A24DC">
        <w:rPr>
          <w:rFonts w:ascii="Times New Roman" w:eastAsia="Times New Roman" w:hAnsi="Times New Roman" w:cs="Times New Roman"/>
          <w:i/>
          <w:color w:val="000000"/>
          <w:sz w:val="28"/>
          <w:szCs w:val="28"/>
          <w:lang w:val="uk-UA"/>
        </w:rPr>
        <w:t xml:space="preserve"> «Слово, чому ти не </w:t>
      </w:r>
      <w:proofErr w:type="spellStart"/>
      <w:r w:rsidRPr="009A24DC">
        <w:rPr>
          <w:rFonts w:ascii="Times New Roman" w:eastAsia="Times New Roman" w:hAnsi="Times New Roman" w:cs="Times New Roman"/>
          <w:i/>
          <w:color w:val="000000"/>
          <w:sz w:val="28"/>
          <w:szCs w:val="28"/>
          <w:lang w:val="uk-UA"/>
        </w:rPr>
        <w:t>твердая</w:t>
      </w:r>
      <w:proofErr w:type="spellEnd"/>
      <w:r w:rsidRPr="009A24DC">
        <w:rPr>
          <w:rFonts w:ascii="Times New Roman" w:eastAsia="Times New Roman" w:hAnsi="Times New Roman" w:cs="Times New Roman"/>
          <w:i/>
          <w:color w:val="000000"/>
          <w:sz w:val="28"/>
          <w:szCs w:val="28"/>
          <w:lang w:val="uk-UA"/>
        </w:rPr>
        <w:t xml:space="preserve"> криця!</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b/>
          <w:bCs/>
          <w:color w:val="000000"/>
          <w:sz w:val="28"/>
          <w:szCs w:val="28"/>
          <w:lang w:val="uk-UA"/>
        </w:rPr>
        <w:t>Психологічна служба </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Завдання психологічної служби закладу визначаються відповідно до стратегії розвитку системи освіти України в цілому і водночас залежать від особливостей політики, історії та традицій освіти і мають трансформуватися відповідно до змін у нормативно-правовій базі, визначених пріоритетів діяльності освітньої галузі.</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Інформаційно-просвітницьку роботу спрям</w:t>
      </w:r>
      <w:r>
        <w:rPr>
          <w:rFonts w:ascii="Times New Roman" w:eastAsia="Times New Roman" w:hAnsi="Times New Roman" w:cs="Times New Roman"/>
          <w:color w:val="000000"/>
          <w:sz w:val="28"/>
          <w:szCs w:val="28"/>
          <w:lang w:val="uk-UA"/>
        </w:rPr>
        <w:t>ову</w:t>
      </w:r>
      <w:r w:rsidRPr="00D972B5">
        <w:rPr>
          <w:rFonts w:ascii="Times New Roman" w:eastAsia="Times New Roman" w:hAnsi="Times New Roman" w:cs="Times New Roman"/>
          <w:color w:val="000000"/>
          <w:sz w:val="28"/>
          <w:szCs w:val="28"/>
          <w:lang w:val="uk-UA"/>
        </w:rPr>
        <w:t>ємо на підвищення обізнаності всіх учасників освітнього процесу про </w:t>
      </w:r>
      <w:proofErr w:type="spellStart"/>
      <w:r>
        <w:rPr>
          <w:rFonts w:ascii="Times New Roman" w:eastAsia="Times New Roman" w:hAnsi="Times New Roman" w:cs="Times New Roman"/>
          <w:b/>
          <w:bCs/>
          <w:color w:val="000000"/>
          <w:sz w:val="28"/>
          <w:szCs w:val="28"/>
          <w:lang w:val="uk-UA"/>
        </w:rPr>
        <w:t>булінг</w:t>
      </w:r>
      <w:proofErr w:type="spellEnd"/>
      <w:r w:rsidRPr="00D972B5">
        <w:rPr>
          <w:rFonts w:ascii="Times New Roman" w:eastAsia="Times New Roman" w:hAnsi="Times New Roman" w:cs="Times New Roman"/>
          <w:color w:val="000000"/>
          <w:sz w:val="28"/>
          <w:szCs w:val="28"/>
          <w:lang w:val="uk-UA"/>
        </w:rPr>
        <w:t>, його наслідки, тому і надалі з профілактики насильства здійснюватимемо роботу у вигляді форумів, семінарів, тренінгів.</w:t>
      </w:r>
    </w:p>
    <w:p w:rsidR="00C26091" w:rsidRPr="00B86839"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i/>
          <w:color w:val="000000"/>
          <w:sz w:val="28"/>
          <w:szCs w:val="28"/>
          <w:lang w:val="uk-UA"/>
        </w:rPr>
        <w:t xml:space="preserve">Практичним психологом ліцею, </w:t>
      </w:r>
      <w:r>
        <w:rPr>
          <w:rFonts w:ascii="Times New Roman" w:eastAsia="Times New Roman" w:hAnsi="Times New Roman" w:cs="Times New Roman"/>
          <w:i/>
          <w:color w:val="000000"/>
          <w:sz w:val="28"/>
          <w:szCs w:val="28"/>
          <w:lang w:val="uk-UA"/>
        </w:rPr>
        <w:t>Козловою Т.Ю. та с</w:t>
      </w:r>
      <w:r w:rsidRPr="00D972B5">
        <w:rPr>
          <w:rFonts w:ascii="Times New Roman" w:eastAsia="Times New Roman" w:hAnsi="Times New Roman" w:cs="Times New Roman"/>
          <w:i/>
          <w:color w:val="000000"/>
          <w:sz w:val="28"/>
          <w:szCs w:val="28"/>
          <w:lang w:val="uk-UA"/>
        </w:rPr>
        <w:t xml:space="preserve">оціальним </w:t>
      </w:r>
      <w:proofErr w:type="spellStart"/>
      <w:r w:rsidRPr="00D972B5">
        <w:rPr>
          <w:rFonts w:ascii="Times New Roman" w:eastAsia="Times New Roman" w:hAnsi="Times New Roman" w:cs="Times New Roman"/>
          <w:i/>
          <w:color w:val="000000"/>
          <w:sz w:val="28"/>
          <w:szCs w:val="28"/>
          <w:lang w:val="uk-UA"/>
        </w:rPr>
        <w:t>педагогомМальчик</w:t>
      </w:r>
      <w:proofErr w:type="spellEnd"/>
      <w:r w:rsidRPr="00D972B5">
        <w:rPr>
          <w:rFonts w:ascii="Times New Roman" w:eastAsia="Times New Roman" w:hAnsi="Times New Roman" w:cs="Times New Roman"/>
          <w:i/>
          <w:color w:val="000000"/>
          <w:sz w:val="28"/>
          <w:szCs w:val="28"/>
          <w:lang w:val="uk-UA"/>
        </w:rPr>
        <w:t xml:space="preserve"> А.О.,  проведено за</w:t>
      </w:r>
      <w:r>
        <w:rPr>
          <w:rFonts w:ascii="Times New Roman" w:eastAsia="Times New Roman" w:hAnsi="Times New Roman" w:cs="Times New Roman"/>
          <w:i/>
          <w:color w:val="000000"/>
          <w:sz w:val="28"/>
          <w:szCs w:val="28"/>
          <w:lang w:val="uk-UA"/>
        </w:rPr>
        <w:t>х</w:t>
      </w:r>
      <w:r w:rsidRPr="00D972B5">
        <w:rPr>
          <w:rFonts w:ascii="Times New Roman" w:eastAsia="Times New Roman" w:hAnsi="Times New Roman" w:cs="Times New Roman"/>
          <w:i/>
          <w:color w:val="000000"/>
          <w:sz w:val="28"/>
          <w:szCs w:val="28"/>
          <w:lang w:val="uk-UA"/>
        </w:rPr>
        <w:t xml:space="preserve">оди </w:t>
      </w:r>
      <w:r w:rsidRPr="00B86839">
        <w:rPr>
          <w:rFonts w:ascii="Times New Roman" w:hAnsi="Times New Roman" w:cs="Times New Roman"/>
          <w:i/>
          <w:sz w:val="28"/>
          <w:szCs w:val="28"/>
          <w:lang w:val="uk-UA"/>
        </w:rPr>
        <w:t>«Конфлікт: як бути?», «</w:t>
      </w:r>
      <w:proofErr w:type="spellStart"/>
      <w:r w:rsidRPr="00B86839">
        <w:rPr>
          <w:rFonts w:ascii="Times New Roman" w:hAnsi="Times New Roman" w:cs="Times New Roman"/>
          <w:i/>
          <w:sz w:val="28"/>
          <w:szCs w:val="28"/>
          <w:lang w:val="uk-UA"/>
        </w:rPr>
        <w:t>Булінг</w:t>
      </w:r>
      <w:proofErr w:type="spellEnd"/>
      <w:r w:rsidRPr="00B86839">
        <w:rPr>
          <w:rFonts w:ascii="Times New Roman" w:hAnsi="Times New Roman" w:cs="Times New Roman"/>
          <w:i/>
          <w:sz w:val="28"/>
          <w:szCs w:val="28"/>
          <w:lang w:val="uk-UA"/>
        </w:rPr>
        <w:t xml:space="preserve"> чи конфлікт?», «Чия відповідальність?», «Дискримінація чи толерантність?», «Що таке конфлікт?», «Вміння спілкуватися».</w:t>
      </w:r>
      <w:r w:rsidRPr="00B86839">
        <w:rPr>
          <w:rFonts w:ascii="Times New Roman" w:eastAsia="Times New Roman" w:hAnsi="Times New Roman" w:cs="Times New Roman"/>
          <w:i/>
          <w:color w:val="000000"/>
          <w:sz w:val="28"/>
          <w:szCs w:val="28"/>
          <w:lang w:val="uk-UA"/>
        </w:rPr>
        <w:br/>
      </w:r>
      <w:r w:rsidRPr="00B86839">
        <w:rPr>
          <w:rFonts w:ascii="Times New Roman" w:hAnsi="Times New Roman" w:cs="Times New Roman"/>
          <w:i/>
          <w:sz w:val="28"/>
          <w:szCs w:val="28"/>
          <w:lang w:val="uk-UA"/>
        </w:rPr>
        <w:t xml:space="preserve">Проведено ряд </w:t>
      </w:r>
      <w:proofErr w:type="spellStart"/>
      <w:r w:rsidRPr="00B86839">
        <w:rPr>
          <w:rFonts w:ascii="Times New Roman" w:hAnsi="Times New Roman" w:cs="Times New Roman"/>
          <w:i/>
          <w:sz w:val="28"/>
          <w:szCs w:val="28"/>
          <w:lang w:val="uk-UA"/>
        </w:rPr>
        <w:t>флешмобів</w:t>
      </w:r>
      <w:proofErr w:type="spellEnd"/>
      <w:r w:rsidRPr="00B86839">
        <w:rPr>
          <w:rFonts w:ascii="Times New Roman" w:hAnsi="Times New Roman" w:cs="Times New Roman"/>
          <w:i/>
          <w:sz w:val="28"/>
          <w:szCs w:val="28"/>
          <w:lang w:val="uk-UA"/>
        </w:rPr>
        <w:t xml:space="preserve"> «Стосується кожного! </w:t>
      </w:r>
      <w:r w:rsidRPr="00B86839">
        <w:rPr>
          <w:rFonts w:ascii="Times New Roman" w:hAnsi="Times New Roman" w:cs="Times New Roman"/>
          <w:i/>
          <w:sz w:val="28"/>
          <w:szCs w:val="28"/>
        </w:rPr>
        <w:t xml:space="preserve">Ми не </w:t>
      </w:r>
      <w:proofErr w:type="spellStart"/>
      <w:r w:rsidRPr="00B86839">
        <w:rPr>
          <w:rFonts w:ascii="Times New Roman" w:hAnsi="Times New Roman" w:cs="Times New Roman"/>
          <w:i/>
          <w:sz w:val="28"/>
          <w:szCs w:val="28"/>
        </w:rPr>
        <w:t>стоїмо</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осторонь</w:t>
      </w:r>
      <w:proofErr w:type="spellEnd"/>
      <w:r w:rsidRPr="00B86839">
        <w:rPr>
          <w:rFonts w:ascii="Times New Roman" w:hAnsi="Times New Roman" w:cs="Times New Roman"/>
          <w:i/>
          <w:sz w:val="28"/>
          <w:szCs w:val="28"/>
        </w:rPr>
        <w:t xml:space="preserve">! Ми говоримо! І </w:t>
      </w:r>
      <w:proofErr w:type="spellStart"/>
      <w:r w:rsidRPr="00B86839">
        <w:rPr>
          <w:rFonts w:ascii="Times New Roman" w:hAnsi="Times New Roman" w:cs="Times New Roman"/>
          <w:i/>
          <w:sz w:val="28"/>
          <w:szCs w:val="28"/>
        </w:rPr>
        <w:t>ти</w:t>
      </w:r>
      <w:proofErr w:type="spellEnd"/>
      <w:r w:rsidRPr="00B86839">
        <w:rPr>
          <w:rFonts w:ascii="Times New Roman" w:hAnsi="Times New Roman" w:cs="Times New Roman"/>
          <w:i/>
          <w:sz w:val="28"/>
          <w:szCs w:val="28"/>
        </w:rPr>
        <w:t xml:space="preserve"> не </w:t>
      </w:r>
      <w:proofErr w:type="spellStart"/>
      <w:r w:rsidRPr="00B86839">
        <w:rPr>
          <w:rFonts w:ascii="Times New Roman" w:hAnsi="Times New Roman" w:cs="Times New Roman"/>
          <w:i/>
          <w:sz w:val="28"/>
          <w:szCs w:val="28"/>
        </w:rPr>
        <w:t>мовчи</w:t>
      </w:r>
      <w:proofErr w:type="spellEnd"/>
      <w:r w:rsidRPr="00B86839">
        <w:rPr>
          <w:rFonts w:ascii="Times New Roman" w:hAnsi="Times New Roman" w:cs="Times New Roman"/>
          <w:i/>
          <w:sz w:val="28"/>
          <w:szCs w:val="28"/>
        </w:rPr>
        <w:t xml:space="preserve">!» про </w:t>
      </w:r>
      <w:proofErr w:type="spellStart"/>
      <w:proofErr w:type="gramStart"/>
      <w:r w:rsidRPr="00B86839">
        <w:rPr>
          <w:rFonts w:ascii="Times New Roman" w:hAnsi="Times New Roman" w:cs="Times New Roman"/>
          <w:i/>
          <w:sz w:val="28"/>
          <w:szCs w:val="28"/>
        </w:rPr>
        <w:t>проф</w:t>
      </w:r>
      <w:proofErr w:type="gramEnd"/>
      <w:r w:rsidRPr="00B86839">
        <w:rPr>
          <w:rFonts w:ascii="Times New Roman" w:hAnsi="Times New Roman" w:cs="Times New Roman"/>
          <w:i/>
          <w:sz w:val="28"/>
          <w:szCs w:val="28"/>
        </w:rPr>
        <w:t>ілактиці</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насильства</w:t>
      </w:r>
      <w:proofErr w:type="spellEnd"/>
      <w:r w:rsidRPr="00B86839">
        <w:rPr>
          <w:rFonts w:ascii="Times New Roman" w:hAnsi="Times New Roman" w:cs="Times New Roman"/>
          <w:i/>
          <w:sz w:val="28"/>
          <w:szCs w:val="28"/>
        </w:rPr>
        <w:t xml:space="preserve"> та «</w:t>
      </w:r>
      <w:proofErr w:type="spellStart"/>
      <w:r w:rsidRPr="00B86839">
        <w:rPr>
          <w:rFonts w:ascii="Times New Roman" w:hAnsi="Times New Roman" w:cs="Times New Roman"/>
          <w:i/>
          <w:sz w:val="28"/>
          <w:szCs w:val="28"/>
        </w:rPr>
        <w:t>Ні-жорстокості</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слів</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проти</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образливих</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прізвиськ</w:t>
      </w:r>
      <w:proofErr w:type="spellEnd"/>
      <w:r w:rsidRPr="00B86839">
        <w:rPr>
          <w:rFonts w:ascii="Times New Roman" w:hAnsi="Times New Roman" w:cs="Times New Roman"/>
          <w:i/>
          <w:sz w:val="28"/>
          <w:szCs w:val="28"/>
        </w:rPr>
        <w:t>.</w:t>
      </w:r>
    </w:p>
    <w:p w:rsidR="00C26091" w:rsidRPr="00B86839" w:rsidRDefault="00C26091" w:rsidP="00D27732">
      <w:pPr>
        <w:spacing w:after="0" w:line="240" w:lineRule="auto"/>
        <w:ind w:firstLine="709"/>
        <w:jc w:val="both"/>
        <w:rPr>
          <w:rFonts w:ascii="Times New Roman" w:hAnsi="Times New Roman" w:cs="Times New Roman"/>
          <w:i/>
          <w:sz w:val="28"/>
          <w:szCs w:val="28"/>
          <w:lang w:val="uk-UA"/>
        </w:rPr>
      </w:pPr>
      <w:proofErr w:type="spellStart"/>
      <w:r w:rsidRPr="00B86839">
        <w:rPr>
          <w:rFonts w:ascii="Times New Roman" w:hAnsi="Times New Roman" w:cs="Times New Roman"/>
          <w:i/>
          <w:sz w:val="28"/>
          <w:szCs w:val="28"/>
        </w:rPr>
        <w:t>Відбулася</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прем’єра</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фільму</w:t>
      </w:r>
      <w:proofErr w:type="spellEnd"/>
      <w:r w:rsidRPr="00B86839">
        <w:rPr>
          <w:rFonts w:ascii="Times New Roman" w:hAnsi="Times New Roman" w:cs="Times New Roman"/>
          <w:i/>
          <w:sz w:val="28"/>
          <w:szCs w:val="28"/>
        </w:rPr>
        <w:t xml:space="preserve"> «Ми - </w:t>
      </w:r>
      <w:proofErr w:type="spellStart"/>
      <w:r w:rsidRPr="00B86839">
        <w:rPr>
          <w:rFonts w:ascii="Times New Roman" w:hAnsi="Times New Roman" w:cs="Times New Roman"/>
          <w:i/>
          <w:sz w:val="28"/>
          <w:szCs w:val="28"/>
        </w:rPr>
        <w:t>проти</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насильства</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який</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lang w:val="uk-UA"/>
        </w:rPr>
        <w:t>відзнято</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із</w:t>
      </w:r>
      <w:proofErr w:type="spellEnd"/>
      <w:r w:rsidRPr="00B86839">
        <w:rPr>
          <w:rFonts w:ascii="Times New Roman" w:hAnsi="Times New Roman" w:cs="Times New Roman"/>
          <w:i/>
          <w:sz w:val="28"/>
          <w:szCs w:val="28"/>
        </w:rPr>
        <w:t xml:space="preserve"> членами </w:t>
      </w:r>
      <w:proofErr w:type="spellStart"/>
      <w:r w:rsidRPr="00B86839">
        <w:rPr>
          <w:rFonts w:ascii="Times New Roman" w:hAnsi="Times New Roman" w:cs="Times New Roman"/>
          <w:i/>
          <w:sz w:val="28"/>
          <w:szCs w:val="28"/>
        </w:rPr>
        <w:t>Спілки</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Ініціативної</w:t>
      </w:r>
      <w:proofErr w:type="spellEnd"/>
      <w:r w:rsidRPr="00B86839">
        <w:rPr>
          <w:rFonts w:ascii="Times New Roman" w:hAnsi="Times New Roman" w:cs="Times New Roman"/>
          <w:i/>
          <w:sz w:val="28"/>
          <w:szCs w:val="28"/>
        </w:rPr>
        <w:t xml:space="preserve"> </w:t>
      </w:r>
      <w:proofErr w:type="spellStart"/>
      <w:proofErr w:type="gramStart"/>
      <w:r w:rsidRPr="00B86839">
        <w:rPr>
          <w:rFonts w:ascii="Times New Roman" w:hAnsi="Times New Roman" w:cs="Times New Roman"/>
          <w:i/>
          <w:sz w:val="28"/>
          <w:szCs w:val="28"/>
        </w:rPr>
        <w:t>Молод</w:t>
      </w:r>
      <w:proofErr w:type="gramEnd"/>
      <w:r w:rsidRPr="00B86839">
        <w:rPr>
          <w:rFonts w:ascii="Times New Roman" w:hAnsi="Times New Roman" w:cs="Times New Roman"/>
          <w:i/>
          <w:sz w:val="28"/>
          <w:szCs w:val="28"/>
        </w:rPr>
        <w:t>і</w:t>
      </w:r>
      <w:proofErr w:type="spellEnd"/>
      <w:r w:rsidRPr="00B86839">
        <w:rPr>
          <w:rFonts w:ascii="Times New Roman" w:hAnsi="Times New Roman" w:cs="Times New Roman"/>
          <w:i/>
          <w:sz w:val="28"/>
          <w:szCs w:val="28"/>
        </w:rPr>
        <w:t>.</w:t>
      </w:r>
    </w:p>
    <w:p w:rsidR="00C26091" w:rsidRPr="00B86839"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i/>
          <w:color w:val="000000"/>
          <w:sz w:val="28"/>
          <w:szCs w:val="28"/>
          <w:lang w:val="uk-UA"/>
        </w:rPr>
        <w:t xml:space="preserve">Проведено обласний </w:t>
      </w:r>
      <w:proofErr w:type="spellStart"/>
      <w:r>
        <w:rPr>
          <w:rFonts w:ascii="Times New Roman" w:eastAsia="Times New Roman" w:hAnsi="Times New Roman" w:cs="Times New Roman"/>
          <w:i/>
          <w:color w:val="000000"/>
          <w:sz w:val="28"/>
          <w:szCs w:val="28"/>
          <w:lang w:val="uk-UA"/>
        </w:rPr>
        <w:t>вебінар</w:t>
      </w:r>
      <w:proofErr w:type="spellEnd"/>
      <w:r>
        <w:rPr>
          <w:rFonts w:ascii="Times New Roman" w:eastAsia="Times New Roman" w:hAnsi="Times New Roman" w:cs="Times New Roman"/>
          <w:i/>
          <w:color w:val="000000"/>
          <w:sz w:val="28"/>
          <w:szCs w:val="28"/>
          <w:lang w:val="uk-UA"/>
        </w:rPr>
        <w:t xml:space="preserve"> на базі ДПТНЗ «Славутський професійний ліцей» «</w:t>
      </w:r>
      <w:r>
        <w:rPr>
          <w:rFonts w:ascii="Times New Roman" w:hAnsi="Times New Roman" w:cs="Times New Roman"/>
          <w:i/>
          <w:sz w:val="28"/>
          <w:szCs w:val="28"/>
          <w:lang w:val="uk-UA"/>
        </w:rPr>
        <w:t>П</w:t>
      </w:r>
      <w:proofErr w:type="spellStart"/>
      <w:r w:rsidRPr="00B86839">
        <w:rPr>
          <w:rFonts w:ascii="Times New Roman" w:hAnsi="Times New Roman" w:cs="Times New Roman"/>
          <w:i/>
          <w:sz w:val="28"/>
          <w:szCs w:val="28"/>
        </w:rPr>
        <w:t>опередження</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насильства</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щодо</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дітей</w:t>
      </w:r>
      <w:proofErr w:type="spellEnd"/>
      <w:r w:rsidRPr="00B86839">
        <w:rPr>
          <w:rFonts w:ascii="Times New Roman" w:hAnsi="Times New Roman" w:cs="Times New Roman"/>
          <w:i/>
          <w:sz w:val="28"/>
          <w:szCs w:val="28"/>
        </w:rPr>
        <w:t xml:space="preserve"> та </w:t>
      </w:r>
      <w:proofErr w:type="spellStart"/>
      <w:r w:rsidRPr="00B86839">
        <w:rPr>
          <w:rFonts w:ascii="Times New Roman" w:hAnsi="Times New Roman" w:cs="Times New Roman"/>
          <w:i/>
          <w:sz w:val="28"/>
          <w:szCs w:val="28"/>
        </w:rPr>
        <w:t>створення</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безпечного</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доброзичливого</w:t>
      </w:r>
      <w:proofErr w:type="spellEnd"/>
      <w:r w:rsidRPr="00B86839">
        <w:rPr>
          <w:rFonts w:ascii="Times New Roman" w:hAnsi="Times New Roman" w:cs="Times New Roman"/>
          <w:i/>
          <w:sz w:val="28"/>
          <w:szCs w:val="28"/>
        </w:rPr>
        <w:t xml:space="preserve"> та </w:t>
      </w:r>
      <w:proofErr w:type="spellStart"/>
      <w:r w:rsidRPr="00B86839">
        <w:rPr>
          <w:rFonts w:ascii="Times New Roman" w:hAnsi="Times New Roman" w:cs="Times New Roman"/>
          <w:i/>
          <w:sz w:val="28"/>
          <w:szCs w:val="28"/>
        </w:rPr>
        <w:t>вільного</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від</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насильства</w:t>
      </w:r>
      <w:proofErr w:type="spellEnd"/>
      <w:r w:rsidRPr="00B86839">
        <w:rPr>
          <w:rFonts w:ascii="Times New Roman" w:hAnsi="Times New Roman" w:cs="Times New Roman"/>
          <w:i/>
          <w:sz w:val="28"/>
          <w:szCs w:val="28"/>
        </w:rPr>
        <w:t xml:space="preserve"> </w:t>
      </w:r>
      <w:proofErr w:type="spellStart"/>
      <w:r w:rsidRPr="00B86839">
        <w:rPr>
          <w:rFonts w:ascii="Times New Roman" w:hAnsi="Times New Roman" w:cs="Times New Roman"/>
          <w:i/>
          <w:sz w:val="28"/>
          <w:szCs w:val="28"/>
        </w:rPr>
        <w:t>середовища</w:t>
      </w:r>
      <w:proofErr w:type="spellEnd"/>
      <w:r>
        <w:rPr>
          <w:rFonts w:ascii="Times New Roman" w:hAnsi="Times New Roman" w:cs="Times New Roman"/>
          <w:i/>
          <w:sz w:val="28"/>
          <w:szCs w:val="28"/>
          <w:lang w:val="uk-UA"/>
        </w:rPr>
        <w:t>»</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Супровід дітей з </w:t>
      </w:r>
      <w:r w:rsidRPr="00D972B5">
        <w:rPr>
          <w:rFonts w:ascii="Times New Roman" w:eastAsia="Times New Roman" w:hAnsi="Times New Roman" w:cs="Times New Roman"/>
          <w:b/>
          <w:bCs/>
          <w:color w:val="000000"/>
          <w:sz w:val="28"/>
          <w:szCs w:val="28"/>
          <w:lang w:val="uk-UA"/>
        </w:rPr>
        <w:t>особливими освітніми потребами</w:t>
      </w:r>
      <w:r w:rsidRPr="00D972B5">
        <w:rPr>
          <w:rFonts w:ascii="Times New Roman" w:eastAsia="Times New Roman" w:hAnsi="Times New Roman" w:cs="Times New Roman"/>
          <w:color w:val="000000"/>
          <w:sz w:val="28"/>
          <w:szCs w:val="28"/>
          <w:lang w:val="uk-UA"/>
        </w:rPr>
        <w:t> в освітньому просторі. Згуртованість роботи групи супроводу, здатної працювати в режимі командної взаємодії і здійснювати повноцінну психолого-педагогічну допомогу дитині – створювати умови для відповідного освітнього процесу для неї.</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proofErr w:type="spellStart"/>
      <w:r w:rsidRPr="00D972B5">
        <w:rPr>
          <w:rFonts w:ascii="Times New Roman" w:eastAsia="Times New Roman" w:hAnsi="Times New Roman" w:cs="Times New Roman"/>
          <w:color w:val="000000"/>
          <w:sz w:val="28"/>
          <w:szCs w:val="28"/>
          <w:lang w:val="uk-UA"/>
        </w:rPr>
        <w:lastRenderedPageBreak/>
        <w:t>Інформаційно-</w:t>
      </w:r>
      <w:proofErr w:type="spellEnd"/>
      <w:r w:rsidRPr="00D972B5">
        <w:rPr>
          <w:rFonts w:ascii="Times New Roman" w:eastAsia="Times New Roman" w:hAnsi="Times New Roman" w:cs="Times New Roman"/>
          <w:color w:val="000000"/>
          <w:sz w:val="28"/>
          <w:szCs w:val="28"/>
          <w:lang w:val="uk-UA"/>
        </w:rPr>
        <w:t xml:space="preserve"> просвітницькі заходи, присвячені Міжнародному Дню інваліда:</w:t>
      </w:r>
    </w:p>
    <w:p w:rsidR="00C26091" w:rsidRPr="00D972B5"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i/>
          <w:color w:val="000000"/>
          <w:sz w:val="28"/>
          <w:szCs w:val="28"/>
          <w:lang w:val="uk-UA"/>
        </w:rPr>
        <w:t xml:space="preserve">Урок доброти </w:t>
      </w:r>
      <w:proofErr w:type="spellStart"/>
      <w:r w:rsidRPr="00D972B5">
        <w:rPr>
          <w:rFonts w:ascii="Times New Roman" w:eastAsia="Times New Roman" w:hAnsi="Times New Roman" w:cs="Times New Roman"/>
          <w:i/>
          <w:color w:val="000000"/>
          <w:sz w:val="28"/>
          <w:szCs w:val="28"/>
          <w:lang w:val="uk-UA"/>
        </w:rPr>
        <w:t>“Добро</w:t>
      </w:r>
      <w:proofErr w:type="spellEnd"/>
      <w:r w:rsidRPr="00D972B5">
        <w:rPr>
          <w:rFonts w:ascii="Times New Roman" w:eastAsia="Times New Roman" w:hAnsi="Times New Roman" w:cs="Times New Roman"/>
          <w:i/>
          <w:color w:val="000000"/>
          <w:sz w:val="28"/>
          <w:szCs w:val="28"/>
          <w:lang w:val="uk-UA"/>
        </w:rPr>
        <w:t xml:space="preserve">, і </w:t>
      </w:r>
      <w:proofErr w:type="spellStart"/>
      <w:r w:rsidRPr="00D972B5">
        <w:rPr>
          <w:rFonts w:ascii="Times New Roman" w:eastAsia="Times New Roman" w:hAnsi="Times New Roman" w:cs="Times New Roman"/>
          <w:i/>
          <w:color w:val="000000"/>
          <w:sz w:val="28"/>
          <w:szCs w:val="28"/>
          <w:lang w:val="uk-UA"/>
        </w:rPr>
        <w:t>милосерддя</w:t>
      </w:r>
      <w:proofErr w:type="spellEnd"/>
      <w:r w:rsidRPr="00D972B5">
        <w:rPr>
          <w:rFonts w:ascii="Times New Roman" w:eastAsia="Times New Roman" w:hAnsi="Times New Roman" w:cs="Times New Roman"/>
          <w:i/>
          <w:color w:val="000000"/>
          <w:sz w:val="28"/>
          <w:szCs w:val="28"/>
          <w:lang w:val="uk-UA"/>
        </w:rPr>
        <w:t xml:space="preserve"> в нас,і поруч </w:t>
      </w:r>
      <w:proofErr w:type="spellStart"/>
      <w:r w:rsidRPr="00D972B5">
        <w:rPr>
          <w:rFonts w:ascii="Times New Roman" w:eastAsia="Times New Roman" w:hAnsi="Times New Roman" w:cs="Times New Roman"/>
          <w:i/>
          <w:color w:val="000000"/>
          <w:sz w:val="28"/>
          <w:szCs w:val="28"/>
          <w:lang w:val="uk-UA"/>
        </w:rPr>
        <w:t>знами”-</w:t>
      </w:r>
      <w:proofErr w:type="spellEnd"/>
      <w:r w:rsidRPr="00D972B5">
        <w:rPr>
          <w:rFonts w:ascii="Times New Roman" w:eastAsia="Times New Roman" w:hAnsi="Times New Roman" w:cs="Times New Roman"/>
          <w:i/>
          <w:color w:val="000000"/>
          <w:sz w:val="28"/>
          <w:szCs w:val="28"/>
          <w:lang w:val="uk-UA"/>
        </w:rPr>
        <w:t xml:space="preserve"> </w:t>
      </w:r>
      <w:proofErr w:type="spellStart"/>
      <w:r w:rsidRPr="00D972B5">
        <w:rPr>
          <w:rFonts w:ascii="Times New Roman" w:eastAsia="Times New Roman" w:hAnsi="Times New Roman" w:cs="Times New Roman"/>
          <w:i/>
          <w:color w:val="000000"/>
          <w:sz w:val="28"/>
          <w:szCs w:val="28"/>
          <w:lang w:val="uk-UA"/>
        </w:rPr>
        <w:t>Сігнаєвська</w:t>
      </w:r>
      <w:proofErr w:type="spellEnd"/>
      <w:r w:rsidRPr="00D972B5">
        <w:rPr>
          <w:rFonts w:ascii="Times New Roman" w:eastAsia="Times New Roman" w:hAnsi="Times New Roman" w:cs="Times New Roman"/>
          <w:i/>
          <w:color w:val="000000"/>
          <w:sz w:val="28"/>
          <w:szCs w:val="28"/>
          <w:lang w:val="uk-UA"/>
        </w:rPr>
        <w:t xml:space="preserve"> Н.М.</w:t>
      </w:r>
    </w:p>
    <w:p w:rsidR="00C26091"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sidRPr="00D972B5">
        <w:rPr>
          <w:rFonts w:ascii="Times New Roman" w:eastAsia="Times New Roman" w:hAnsi="Times New Roman" w:cs="Times New Roman"/>
          <w:i/>
          <w:color w:val="000000"/>
          <w:sz w:val="28"/>
          <w:szCs w:val="28"/>
          <w:lang w:val="uk-UA"/>
        </w:rPr>
        <w:t>Година спілкування: Ми всі різні, але ми всі рівні – класні керівники</w:t>
      </w:r>
    </w:p>
    <w:p w:rsidR="00C26091" w:rsidRDefault="00C26091" w:rsidP="00D27732">
      <w:pPr>
        <w:spacing w:after="0" w:line="240" w:lineRule="auto"/>
        <w:ind w:firstLine="709"/>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i/>
          <w:color w:val="000000"/>
          <w:sz w:val="28"/>
          <w:szCs w:val="28"/>
          <w:lang w:val="uk-UA"/>
        </w:rPr>
        <w:t xml:space="preserve">Проведено засідання «круглого столу» з викладачами на тему: «Основні положення законодавства та зміни у ньому, що стосується інвалідів» </w:t>
      </w:r>
      <w:proofErr w:type="spellStart"/>
      <w:r>
        <w:rPr>
          <w:rFonts w:ascii="Times New Roman" w:eastAsia="Times New Roman" w:hAnsi="Times New Roman" w:cs="Times New Roman"/>
          <w:i/>
          <w:color w:val="000000"/>
          <w:sz w:val="28"/>
          <w:szCs w:val="28"/>
          <w:lang w:val="uk-UA"/>
        </w:rPr>
        <w:t>-соціальний</w:t>
      </w:r>
      <w:proofErr w:type="spellEnd"/>
      <w:r>
        <w:rPr>
          <w:rFonts w:ascii="Times New Roman" w:eastAsia="Times New Roman" w:hAnsi="Times New Roman" w:cs="Times New Roman"/>
          <w:i/>
          <w:color w:val="000000"/>
          <w:sz w:val="28"/>
          <w:szCs w:val="28"/>
          <w:lang w:val="uk-UA"/>
        </w:rPr>
        <w:t xml:space="preserve"> педагог Мальчик А.О.</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У сфері протидії </w:t>
      </w:r>
      <w:r w:rsidRPr="00D972B5">
        <w:rPr>
          <w:rFonts w:ascii="Times New Roman" w:eastAsia="Times New Roman" w:hAnsi="Times New Roman" w:cs="Times New Roman"/>
          <w:b/>
          <w:bCs/>
          <w:color w:val="000000"/>
          <w:sz w:val="28"/>
          <w:szCs w:val="28"/>
          <w:lang w:val="uk-UA"/>
        </w:rPr>
        <w:t>торгівлі людьми</w:t>
      </w:r>
      <w:r w:rsidRPr="00D972B5">
        <w:rPr>
          <w:rFonts w:ascii="Times New Roman" w:eastAsia="Times New Roman" w:hAnsi="Times New Roman" w:cs="Times New Roman"/>
          <w:color w:val="000000"/>
          <w:sz w:val="28"/>
          <w:szCs w:val="28"/>
          <w:lang w:val="uk-UA"/>
        </w:rPr>
        <w:t> орієнтуємо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Вересень-жовтень – проведені </w:t>
      </w:r>
      <w:proofErr w:type="spellStart"/>
      <w:r w:rsidRPr="00D972B5">
        <w:rPr>
          <w:rFonts w:ascii="Times New Roman" w:eastAsia="Times New Roman" w:hAnsi="Times New Roman" w:cs="Times New Roman"/>
          <w:color w:val="000000"/>
          <w:sz w:val="28"/>
          <w:szCs w:val="28"/>
          <w:lang w:val="uk-UA"/>
        </w:rPr>
        <w:t>корекційно-розвиткові</w:t>
      </w:r>
      <w:proofErr w:type="spellEnd"/>
      <w:r w:rsidRPr="00D972B5">
        <w:rPr>
          <w:rFonts w:ascii="Times New Roman" w:eastAsia="Times New Roman" w:hAnsi="Times New Roman" w:cs="Times New Roman"/>
          <w:color w:val="000000"/>
          <w:sz w:val="28"/>
          <w:szCs w:val="28"/>
          <w:lang w:val="uk-UA"/>
        </w:rPr>
        <w:t xml:space="preserve"> заняття з вправами на розвиток комунікативних навичок та підвищення самооцінки з учнями І курсу.</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Постійно проводиться </w:t>
      </w:r>
      <w:proofErr w:type="spellStart"/>
      <w:r w:rsidRPr="00D972B5">
        <w:rPr>
          <w:rFonts w:ascii="Times New Roman" w:eastAsia="Times New Roman" w:hAnsi="Times New Roman" w:cs="Times New Roman"/>
          <w:color w:val="000000"/>
          <w:sz w:val="28"/>
          <w:szCs w:val="28"/>
          <w:lang w:val="uk-UA"/>
        </w:rPr>
        <w:t>роботав</w:t>
      </w:r>
      <w:proofErr w:type="spellEnd"/>
      <w:r w:rsidRPr="00D972B5">
        <w:rPr>
          <w:rFonts w:ascii="Times New Roman" w:eastAsia="Times New Roman" w:hAnsi="Times New Roman" w:cs="Times New Roman"/>
          <w:color w:val="000000"/>
          <w:sz w:val="28"/>
          <w:szCs w:val="28"/>
          <w:lang w:val="uk-UA"/>
        </w:rPr>
        <w:t xml:space="preserve"> гуртожитку, а саме:</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розвиткові заняття здоровому способу життя, уміння планувати витрати та доцільно використовувати кошти, виявлення інтересів, вподобань з метою залучення до гуртків та секцій.</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рейди санітарного стану кімнат, бесіди по особистій гігієні, самообслуговуванню.</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відвідування дітей - спостереження, бесіди консультування, навчання та контроль  з питань побутово-господарської діяльності.</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У рамках Всеукраїнської акції «16 днів проти насилля» проводились просвітницькі заходи</w:t>
      </w:r>
      <w:r>
        <w:rPr>
          <w:rFonts w:ascii="Times New Roman" w:eastAsia="Times New Roman" w:hAnsi="Times New Roman" w:cs="Times New Roman"/>
          <w:color w:val="000000"/>
          <w:sz w:val="28"/>
          <w:szCs w:val="28"/>
          <w:lang w:val="uk-UA"/>
        </w:rPr>
        <w:t>:</w:t>
      </w:r>
      <w:r w:rsidRPr="008778BF">
        <w:rPr>
          <w:rFonts w:ascii="Times New Roman" w:hAnsi="Times New Roman" w:cs="Times New Roman"/>
          <w:sz w:val="28"/>
          <w:szCs w:val="28"/>
          <w:lang w:val="uk-UA"/>
        </w:rPr>
        <w:t>Акція «Біла стрічка, як символ захисту від усіх форм насильства над жінками»</w:t>
      </w:r>
      <w:r>
        <w:rPr>
          <w:rFonts w:ascii="Times New Roman" w:eastAsia="Times New Roman" w:hAnsi="Times New Roman" w:cs="Times New Roman"/>
          <w:color w:val="000000"/>
          <w:sz w:val="28"/>
          <w:szCs w:val="28"/>
          <w:lang w:val="uk-UA"/>
        </w:rPr>
        <w:t xml:space="preserve">; </w:t>
      </w:r>
      <w:r w:rsidRPr="008778BF">
        <w:rPr>
          <w:rFonts w:ascii="Times New Roman" w:eastAsia="Times New Roman" w:hAnsi="Times New Roman" w:cs="Times New Roman"/>
          <w:color w:val="000000"/>
          <w:sz w:val="28"/>
          <w:szCs w:val="28"/>
          <w:lang w:val="uk-UA"/>
        </w:rPr>
        <w:t>Інформаційна година з мешканцями гуртожитку з демонстрацією кінофільму «У ліжку із ворогом», присвячена Міжнародному дню боротьби з насильством щодо жінок</w:t>
      </w:r>
      <w:r>
        <w:rPr>
          <w:rFonts w:ascii="Times New Roman" w:eastAsia="Times New Roman" w:hAnsi="Times New Roman" w:cs="Times New Roman"/>
          <w:color w:val="000000"/>
          <w:sz w:val="28"/>
          <w:szCs w:val="28"/>
          <w:lang w:val="uk-UA"/>
        </w:rPr>
        <w:t xml:space="preserve">;  </w:t>
      </w:r>
      <w:r w:rsidRPr="008778BF">
        <w:rPr>
          <w:rFonts w:ascii="Times New Roman" w:eastAsia="Times New Roman" w:hAnsi="Times New Roman" w:cs="Times New Roman"/>
          <w:color w:val="000000"/>
          <w:sz w:val="28"/>
          <w:szCs w:val="28"/>
          <w:lang w:val="uk-UA"/>
        </w:rPr>
        <w:t>Година спілкування щодо профілактики насильства в учнівському колективі: «Формування безпечної поведінки»</w:t>
      </w:r>
      <w:r>
        <w:rPr>
          <w:rFonts w:ascii="Times New Roman" w:eastAsia="Times New Roman" w:hAnsi="Times New Roman" w:cs="Times New Roman"/>
          <w:color w:val="000000"/>
          <w:sz w:val="28"/>
          <w:szCs w:val="28"/>
          <w:lang w:val="uk-UA"/>
        </w:rPr>
        <w:t xml:space="preserve">; </w:t>
      </w:r>
      <w:r w:rsidRPr="008778BF">
        <w:rPr>
          <w:rFonts w:ascii="Times New Roman" w:eastAsia="Times New Roman" w:hAnsi="Times New Roman" w:cs="Times New Roman"/>
          <w:color w:val="000000"/>
          <w:sz w:val="28"/>
          <w:szCs w:val="28"/>
          <w:lang w:val="uk-UA"/>
        </w:rPr>
        <w:t xml:space="preserve">Виховний захід із представником волонтерського осередку до Міжнародного дня боротьби зі </w:t>
      </w:r>
      <w:proofErr w:type="spellStart"/>
      <w:r w:rsidRPr="008778BF">
        <w:rPr>
          <w:rFonts w:ascii="Times New Roman" w:eastAsia="Times New Roman" w:hAnsi="Times New Roman" w:cs="Times New Roman"/>
          <w:color w:val="000000"/>
          <w:sz w:val="28"/>
          <w:szCs w:val="28"/>
          <w:lang w:val="uk-UA"/>
        </w:rPr>
        <w:t>СНІДом</w:t>
      </w:r>
      <w:proofErr w:type="spellEnd"/>
      <w:r w:rsidRPr="008778BF">
        <w:rPr>
          <w:rFonts w:ascii="Times New Roman" w:eastAsia="Times New Roman" w:hAnsi="Times New Roman" w:cs="Times New Roman"/>
          <w:color w:val="000000"/>
          <w:sz w:val="28"/>
          <w:szCs w:val="28"/>
          <w:lang w:val="uk-UA"/>
        </w:rPr>
        <w:t xml:space="preserve"> «СНІД: подумай про майбутнє - обери життя»</w:t>
      </w:r>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Відзнято</w:t>
      </w:r>
      <w:proofErr w:type="spellEnd"/>
      <w:r>
        <w:rPr>
          <w:rFonts w:ascii="Times New Roman" w:eastAsia="Times New Roman" w:hAnsi="Times New Roman" w:cs="Times New Roman"/>
          <w:color w:val="000000"/>
          <w:sz w:val="28"/>
          <w:szCs w:val="28"/>
          <w:lang w:val="uk-UA"/>
        </w:rPr>
        <w:t xml:space="preserve"> с</w:t>
      </w:r>
      <w:r w:rsidRPr="008778BF">
        <w:rPr>
          <w:rFonts w:ascii="Times New Roman" w:eastAsia="Times New Roman" w:hAnsi="Times New Roman" w:cs="Times New Roman"/>
          <w:color w:val="000000"/>
          <w:sz w:val="28"/>
          <w:szCs w:val="28"/>
          <w:lang w:val="uk-UA"/>
        </w:rPr>
        <w:t xml:space="preserve">оціальний </w:t>
      </w:r>
      <w:r>
        <w:rPr>
          <w:rFonts w:ascii="Times New Roman" w:eastAsia="Times New Roman" w:hAnsi="Times New Roman" w:cs="Times New Roman"/>
          <w:color w:val="000000"/>
          <w:sz w:val="28"/>
          <w:szCs w:val="28"/>
          <w:lang w:val="uk-UA"/>
        </w:rPr>
        <w:t>ролик "Я проти насилля! А ти?"; проведено п</w:t>
      </w:r>
      <w:r w:rsidRPr="008778BF">
        <w:rPr>
          <w:rFonts w:ascii="Times New Roman" w:eastAsia="Times New Roman" w:hAnsi="Times New Roman" w:cs="Times New Roman"/>
          <w:color w:val="000000"/>
          <w:sz w:val="28"/>
          <w:szCs w:val="28"/>
          <w:lang w:val="uk-UA"/>
        </w:rPr>
        <w:t xml:space="preserve">равовий </w:t>
      </w:r>
      <w:proofErr w:type="spellStart"/>
      <w:r w:rsidRPr="008778BF">
        <w:rPr>
          <w:rFonts w:ascii="Times New Roman" w:eastAsia="Times New Roman" w:hAnsi="Times New Roman" w:cs="Times New Roman"/>
          <w:color w:val="000000"/>
          <w:sz w:val="28"/>
          <w:szCs w:val="28"/>
          <w:lang w:val="uk-UA"/>
        </w:rPr>
        <w:t>фле</w:t>
      </w:r>
      <w:r>
        <w:rPr>
          <w:rFonts w:ascii="Times New Roman" w:eastAsia="Times New Roman" w:hAnsi="Times New Roman" w:cs="Times New Roman"/>
          <w:color w:val="000000"/>
          <w:sz w:val="28"/>
          <w:szCs w:val="28"/>
          <w:lang w:val="uk-UA"/>
        </w:rPr>
        <w:t>шмоб</w:t>
      </w:r>
      <w:proofErr w:type="spellEnd"/>
      <w:r>
        <w:rPr>
          <w:rFonts w:ascii="Times New Roman" w:eastAsia="Times New Roman" w:hAnsi="Times New Roman" w:cs="Times New Roman"/>
          <w:color w:val="000000"/>
          <w:sz w:val="28"/>
          <w:szCs w:val="28"/>
          <w:lang w:val="uk-UA"/>
        </w:rPr>
        <w:t xml:space="preserve"> «Як не потрапити у пастку»; Виховна година «Жага до життя»; </w:t>
      </w:r>
      <w:r w:rsidRPr="008778BF">
        <w:rPr>
          <w:rFonts w:ascii="Times New Roman" w:eastAsia="Times New Roman" w:hAnsi="Times New Roman" w:cs="Times New Roman"/>
          <w:color w:val="000000"/>
          <w:sz w:val="28"/>
          <w:szCs w:val="28"/>
          <w:lang w:val="uk-UA"/>
        </w:rPr>
        <w:t xml:space="preserve">Анкетування: «Моє </w:t>
      </w:r>
      <w:r>
        <w:rPr>
          <w:rFonts w:ascii="Times New Roman" w:eastAsia="Times New Roman" w:hAnsi="Times New Roman" w:cs="Times New Roman"/>
          <w:color w:val="000000"/>
          <w:sz w:val="28"/>
          <w:szCs w:val="28"/>
          <w:lang w:val="uk-UA"/>
        </w:rPr>
        <w:t xml:space="preserve">ставлення до власного здоров’я»; </w:t>
      </w:r>
      <w:r w:rsidRPr="008778BF">
        <w:rPr>
          <w:rFonts w:ascii="Times New Roman" w:eastAsia="Times New Roman" w:hAnsi="Times New Roman" w:cs="Times New Roman"/>
          <w:color w:val="000000"/>
          <w:sz w:val="28"/>
          <w:szCs w:val="28"/>
          <w:lang w:val="uk-UA"/>
        </w:rPr>
        <w:t xml:space="preserve">Лекція-бесіда з елементами тренінгу на тему: «Реалізація прав людини в сучасному українському суспільстві» за участю старшого </w:t>
      </w:r>
      <w:proofErr w:type="spellStart"/>
      <w:r w:rsidRPr="008778BF">
        <w:rPr>
          <w:rFonts w:ascii="Times New Roman" w:eastAsia="Times New Roman" w:hAnsi="Times New Roman" w:cs="Times New Roman"/>
          <w:color w:val="000000"/>
          <w:sz w:val="28"/>
          <w:szCs w:val="28"/>
          <w:lang w:val="uk-UA"/>
        </w:rPr>
        <w:t>дільничого</w:t>
      </w:r>
      <w:proofErr w:type="spellEnd"/>
      <w:r w:rsidRPr="008778BF">
        <w:rPr>
          <w:rFonts w:ascii="Times New Roman" w:eastAsia="Times New Roman" w:hAnsi="Times New Roman" w:cs="Times New Roman"/>
          <w:color w:val="000000"/>
          <w:sz w:val="28"/>
          <w:szCs w:val="28"/>
          <w:lang w:val="uk-UA"/>
        </w:rPr>
        <w:t xml:space="preserve"> офіцера поліції капітана поліції Лисака Дмитра Олеговича та </w:t>
      </w:r>
      <w:proofErr w:type="spellStart"/>
      <w:r w:rsidRPr="008778BF">
        <w:rPr>
          <w:rFonts w:ascii="Times New Roman" w:eastAsia="Times New Roman" w:hAnsi="Times New Roman" w:cs="Times New Roman"/>
          <w:color w:val="000000"/>
          <w:sz w:val="28"/>
          <w:szCs w:val="28"/>
          <w:lang w:val="uk-UA"/>
        </w:rPr>
        <w:t>дільничого</w:t>
      </w:r>
      <w:proofErr w:type="spellEnd"/>
      <w:r w:rsidRPr="008778BF">
        <w:rPr>
          <w:rFonts w:ascii="Times New Roman" w:eastAsia="Times New Roman" w:hAnsi="Times New Roman" w:cs="Times New Roman"/>
          <w:color w:val="000000"/>
          <w:sz w:val="28"/>
          <w:szCs w:val="28"/>
          <w:lang w:val="uk-UA"/>
        </w:rPr>
        <w:t xml:space="preserve"> офіцера поліції старшого лейтенанта поліції </w:t>
      </w:r>
      <w:proofErr w:type="spellStart"/>
      <w:r w:rsidRPr="008778BF">
        <w:rPr>
          <w:rFonts w:ascii="Times New Roman" w:eastAsia="Times New Roman" w:hAnsi="Times New Roman" w:cs="Times New Roman"/>
          <w:color w:val="000000"/>
          <w:sz w:val="28"/>
          <w:szCs w:val="28"/>
          <w:lang w:val="uk-UA"/>
        </w:rPr>
        <w:t>Чаюна</w:t>
      </w:r>
      <w:proofErr w:type="spellEnd"/>
      <w:r w:rsidRPr="008778BF">
        <w:rPr>
          <w:rFonts w:ascii="Times New Roman" w:eastAsia="Times New Roman" w:hAnsi="Times New Roman" w:cs="Times New Roman"/>
          <w:color w:val="000000"/>
          <w:sz w:val="28"/>
          <w:szCs w:val="28"/>
          <w:lang w:val="uk-UA"/>
        </w:rPr>
        <w:t xml:space="preserve"> Кирила Андрійовича  </w:t>
      </w:r>
    </w:p>
    <w:p w:rsidR="00C26091" w:rsidRP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 xml:space="preserve">У зв'язку з епідеміологічною ситуацією, що склалася в Україні, з метою запобігання поширенню </w:t>
      </w:r>
      <w:proofErr w:type="spellStart"/>
      <w:r w:rsidRPr="00D972B5">
        <w:rPr>
          <w:rFonts w:ascii="Times New Roman" w:eastAsia="Times New Roman" w:hAnsi="Times New Roman" w:cs="Times New Roman"/>
          <w:color w:val="000000"/>
          <w:sz w:val="28"/>
          <w:szCs w:val="28"/>
          <w:lang w:val="uk-UA"/>
        </w:rPr>
        <w:t>коронавірусної</w:t>
      </w:r>
      <w:proofErr w:type="spellEnd"/>
      <w:r w:rsidRPr="00D972B5">
        <w:rPr>
          <w:rFonts w:ascii="Times New Roman" w:eastAsia="Times New Roman" w:hAnsi="Times New Roman" w:cs="Times New Roman"/>
          <w:color w:val="000000"/>
          <w:sz w:val="28"/>
          <w:szCs w:val="28"/>
          <w:lang w:val="uk-UA"/>
        </w:rPr>
        <w:t xml:space="preserve"> хвороби (СОVID-19), з урахуванням методичних рекомендацій розроблено поради щодо збереження нервів під час карантину.</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b/>
          <w:i/>
          <w:color w:val="000000"/>
          <w:sz w:val="28"/>
          <w:szCs w:val="28"/>
          <w:lang w:val="uk-UA"/>
        </w:rPr>
        <w:t>Велика увага приділяється профорієнтаційній роботі.</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У зв’язку із ситуацією у світі, а саме через КАРАНТИН, профорієнтаційна робота про</w:t>
      </w:r>
      <w:r>
        <w:rPr>
          <w:rFonts w:ascii="Times New Roman" w:eastAsia="Times New Roman" w:hAnsi="Times New Roman" w:cs="Times New Roman"/>
          <w:color w:val="000000"/>
          <w:sz w:val="28"/>
          <w:szCs w:val="28"/>
          <w:lang w:val="uk-UA"/>
        </w:rPr>
        <w:t>водилась</w:t>
      </w:r>
      <w:r w:rsidRPr="00D972B5">
        <w:rPr>
          <w:rFonts w:ascii="Times New Roman" w:eastAsia="Times New Roman" w:hAnsi="Times New Roman" w:cs="Times New Roman"/>
          <w:color w:val="000000"/>
          <w:sz w:val="28"/>
          <w:szCs w:val="28"/>
          <w:lang w:val="uk-UA"/>
        </w:rPr>
        <w:t xml:space="preserve"> дистанційно: розроблено Профорієнтаційну скриньку абітурієнта: на сайті на сторінці у </w:t>
      </w:r>
      <w:proofErr w:type="spellStart"/>
      <w:r w:rsidRPr="00D972B5">
        <w:rPr>
          <w:rFonts w:ascii="Times New Roman" w:eastAsia="Times New Roman" w:hAnsi="Times New Roman" w:cs="Times New Roman"/>
          <w:color w:val="000000"/>
          <w:sz w:val="28"/>
          <w:szCs w:val="28"/>
          <w:lang w:val="uk-UA"/>
        </w:rPr>
        <w:t>фейсбук</w:t>
      </w:r>
      <w:proofErr w:type="spellEnd"/>
      <w:r w:rsidRPr="00D972B5">
        <w:rPr>
          <w:rFonts w:ascii="Times New Roman" w:eastAsia="Times New Roman" w:hAnsi="Times New Roman" w:cs="Times New Roman"/>
          <w:color w:val="000000"/>
          <w:sz w:val="28"/>
          <w:szCs w:val="28"/>
          <w:lang w:val="uk-UA"/>
        </w:rPr>
        <w:t xml:space="preserve"> розміщені усі необхідні для ознайомлення вступників матеріали, серед них: </w:t>
      </w:r>
    </w:p>
    <w:p w:rsidR="00C26091" w:rsidRPr="00D972B5" w:rsidRDefault="00C26091" w:rsidP="00D27732">
      <w:pPr>
        <w:pStyle w:val="a3"/>
        <w:numPr>
          <w:ilvl w:val="0"/>
          <w:numId w:val="20"/>
        </w:numPr>
        <w:spacing w:after="0" w:line="240" w:lineRule="auto"/>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 xml:space="preserve">Перелік професій, які пропонують обрати; </w:t>
      </w:r>
    </w:p>
    <w:p w:rsidR="00C26091" w:rsidRPr="00D972B5" w:rsidRDefault="00C26091" w:rsidP="00D27732">
      <w:pPr>
        <w:pStyle w:val="a3"/>
        <w:numPr>
          <w:ilvl w:val="0"/>
          <w:numId w:val="20"/>
        </w:numPr>
        <w:spacing w:after="0" w:line="240" w:lineRule="auto"/>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 xml:space="preserve">Перелік документів для вступу; </w:t>
      </w:r>
    </w:p>
    <w:p w:rsidR="00C26091" w:rsidRPr="00D972B5" w:rsidRDefault="00C26091" w:rsidP="00D27732">
      <w:pPr>
        <w:pStyle w:val="a3"/>
        <w:numPr>
          <w:ilvl w:val="0"/>
          <w:numId w:val="20"/>
        </w:numPr>
        <w:spacing w:after="0" w:line="240" w:lineRule="auto"/>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lastRenderedPageBreak/>
        <w:t>Анкета абітурієнта-202</w:t>
      </w:r>
      <w:r>
        <w:rPr>
          <w:rFonts w:ascii="Times New Roman" w:hAnsi="Times New Roman"/>
          <w:color w:val="000000"/>
          <w:sz w:val="28"/>
          <w:szCs w:val="28"/>
          <w:lang w:val="uk-UA"/>
        </w:rPr>
        <w:t>1</w:t>
      </w:r>
      <w:r w:rsidRPr="00D972B5">
        <w:rPr>
          <w:rFonts w:ascii="Times New Roman" w:hAnsi="Times New Roman"/>
          <w:color w:val="000000"/>
          <w:sz w:val="28"/>
          <w:szCs w:val="28"/>
          <w:lang w:val="uk-UA"/>
        </w:rPr>
        <w:t xml:space="preserve"> Державного професійно-технічного навчального закладу «Славутський професійний ліцей»;</w:t>
      </w:r>
    </w:p>
    <w:p w:rsidR="00C26091" w:rsidRPr="00D972B5" w:rsidRDefault="00C26091" w:rsidP="00D27732">
      <w:pPr>
        <w:pStyle w:val="a3"/>
        <w:numPr>
          <w:ilvl w:val="0"/>
          <w:numId w:val="20"/>
        </w:numPr>
        <w:spacing w:after="0" w:line="240" w:lineRule="auto"/>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Пам’ятка для тих, хто обирає професію;</w:t>
      </w:r>
    </w:p>
    <w:p w:rsidR="00C26091" w:rsidRPr="00D972B5" w:rsidRDefault="00C26091" w:rsidP="00D27732">
      <w:pPr>
        <w:pStyle w:val="a3"/>
        <w:numPr>
          <w:ilvl w:val="0"/>
          <w:numId w:val="20"/>
        </w:numPr>
        <w:spacing w:after="0" w:line="240" w:lineRule="auto"/>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Поради щодо професійного самовизначення.</w:t>
      </w:r>
    </w:p>
    <w:p w:rsidR="00C26091" w:rsidRPr="00D972B5" w:rsidRDefault="00C26091" w:rsidP="00D27732">
      <w:pPr>
        <w:pStyle w:val="a3"/>
        <w:numPr>
          <w:ilvl w:val="0"/>
          <w:numId w:val="20"/>
        </w:numPr>
        <w:spacing w:after="0" w:line="240" w:lineRule="auto"/>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Відео про діяльність Державного професійно-технічного навчального закладу «Славутський професійний ліцей»</w:t>
      </w:r>
    </w:p>
    <w:p w:rsidR="00C26091"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sidRPr="00D972B5">
        <w:rPr>
          <w:rFonts w:ascii="Times New Roman" w:eastAsia="Times New Roman" w:hAnsi="Times New Roman" w:cs="Times New Roman"/>
          <w:color w:val="000000"/>
          <w:sz w:val="28"/>
          <w:szCs w:val="28"/>
          <w:lang w:val="uk-UA"/>
        </w:rPr>
        <w:t>Проведен</w:t>
      </w:r>
      <w:r>
        <w:rPr>
          <w:rFonts w:ascii="Times New Roman" w:eastAsia="Times New Roman" w:hAnsi="Times New Roman" w:cs="Times New Roman"/>
          <w:color w:val="000000"/>
          <w:sz w:val="28"/>
          <w:szCs w:val="28"/>
          <w:lang w:val="uk-UA"/>
        </w:rPr>
        <w:t>і</w:t>
      </w:r>
      <w:r w:rsidRPr="00D972B5">
        <w:rPr>
          <w:rFonts w:ascii="Times New Roman" w:eastAsia="Times New Roman" w:hAnsi="Times New Roman" w:cs="Times New Roman"/>
          <w:color w:val="000000"/>
          <w:sz w:val="28"/>
          <w:szCs w:val="28"/>
          <w:lang w:val="uk-UA"/>
        </w:rPr>
        <w:t xml:space="preserve"> Д</w:t>
      </w:r>
      <w:r>
        <w:rPr>
          <w:rFonts w:ascii="Times New Roman" w:eastAsia="Times New Roman" w:hAnsi="Times New Roman" w:cs="Times New Roman"/>
          <w:color w:val="000000"/>
          <w:sz w:val="28"/>
          <w:szCs w:val="28"/>
          <w:lang w:val="uk-UA"/>
        </w:rPr>
        <w:t>ні</w:t>
      </w:r>
      <w:r w:rsidRPr="00D972B5">
        <w:rPr>
          <w:rFonts w:ascii="Times New Roman" w:eastAsia="Times New Roman" w:hAnsi="Times New Roman" w:cs="Times New Roman"/>
          <w:color w:val="000000"/>
          <w:sz w:val="28"/>
          <w:szCs w:val="28"/>
          <w:lang w:val="uk-UA"/>
        </w:rPr>
        <w:t xml:space="preserve"> відкритих дверей </w:t>
      </w:r>
      <w:proofErr w:type="spellStart"/>
      <w:r w:rsidRPr="00D972B5">
        <w:rPr>
          <w:rFonts w:ascii="Times New Roman" w:eastAsia="Times New Roman" w:hAnsi="Times New Roman" w:cs="Times New Roman"/>
          <w:color w:val="000000"/>
          <w:sz w:val="28"/>
          <w:szCs w:val="28"/>
          <w:lang w:val="uk-UA"/>
        </w:rPr>
        <w:t>онлайн.</w:t>
      </w:r>
      <w:r w:rsidRPr="00E709D0">
        <w:rPr>
          <w:rFonts w:ascii="Times New Roman" w:eastAsia="Times New Roman" w:hAnsi="Times New Roman" w:cs="Times New Roman"/>
          <w:color w:val="000000"/>
          <w:sz w:val="28"/>
          <w:szCs w:val="28"/>
          <w:lang w:val="uk-UA"/>
        </w:rPr>
        <w:t>Діли</w:t>
      </w:r>
      <w:r>
        <w:rPr>
          <w:rFonts w:ascii="Times New Roman" w:eastAsia="Times New Roman" w:hAnsi="Times New Roman" w:cs="Times New Roman"/>
          <w:color w:val="000000"/>
          <w:sz w:val="28"/>
          <w:szCs w:val="28"/>
          <w:lang w:val="uk-UA"/>
        </w:rPr>
        <w:t>лися</w:t>
      </w:r>
      <w:proofErr w:type="spellEnd"/>
      <w:r w:rsidRPr="00E709D0">
        <w:rPr>
          <w:rFonts w:ascii="Times New Roman" w:eastAsia="Times New Roman" w:hAnsi="Times New Roman" w:cs="Times New Roman"/>
          <w:color w:val="000000"/>
          <w:sz w:val="28"/>
          <w:szCs w:val="28"/>
          <w:lang w:val="uk-UA"/>
        </w:rPr>
        <w:t xml:space="preserve"> досвідом </w:t>
      </w:r>
      <w:r>
        <w:rPr>
          <w:rFonts w:ascii="Times New Roman" w:eastAsia="Times New Roman" w:hAnsi="Times New Roman" w:cs="Times New Roman"/>
          <w:color w:val="000000"/>
          <w:sz w:val="28"/>
          <w:szCs w:val="28"/>
          <w:lang w:val="uk-UA"/>
        </w:rPr>
        <w:t xml:space="preserve">роботи </w:t>
      </w:r>
      <w:r w:rsidRPr="00E709D0">
        <w:rPr>
          <w:rFonts w:ascii="Times New Roman" w:eastAsia="Times New Roman" w:hAnsi="Times New Roman" w:cs="Times New Roman"/>
          <w:color w:val="000000"/>
          <w:sz w:val="28"/>
          <w:szCs w:val="28"/>
          <w:lang w:val="uk-UA"/>
        </w:rPr>
        <w:t xml:space="preserve">на обласному </w:t>
      </w:r>
      <w:proofErr w:type="spellStart"/>
      <w:r w:rsidRPr="00E709D0">
        <w:rPr>
          <w:rFonts w:ascii="Times New Roman" w:eastAsia="Times New Roman" w:hAnsi="Times New Roman" w:cs="Times New Roman"/>
          <w:color w:val="000000"/>
          <w:sz w:val="28"/>
          <w:szCs w:val="28"/>
          <w:lang w:val="uk-UA"/>
        </w:rPr>
        <w:t>вебінарі</w:t>
      </w:r>
      <w:proofErr w:type="spellEnd"/>
      <w:r w:rsidRPr="00E709D0">
        <w:rPr>
          <w:rFonts w:ascii="Times New Roman" w:eastAsia="Times New Roman" w:hAnsi="Times New Roman" w:cs="Times New Roman"/>
          <w:color w:val="000000"/>
          <w:sz w:val="28"/>
          <w:szCs w:val="28"/>
          <w:lang w:val="uk-UA"/>
        </w:rPr>
        <w:t xml:space="preserve"> "Нові підходи в здійсненні профорієнтаційної роботи в ЗП(</w:t>
      </w:r>
      <w:proofErr w:type="spellStart"/>
      <w:r w:rsidRPr="00E709D0">
        <w:rPr>
          <w:rFonts w:ascii="Times New Roman" w:eastAsia="Times New Roman" w:hAnsi="Times New Roman" w:cs="Times New Roman"/>
          <w:color w:val="000000"/>
          <w:sz w:val="28"/>
          <w:szCs w:val="28"/>
          <w:lang w:val="uk-UA"/>
        </w:rPr>
        <w:t>ПТ</w:t>
      </w:r>
      <w:proofErr w:type="spellEnd"/>
      <w:r w:rsidRPr="00E709D0">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організованим НМЦ ПТО ПК у Хмельницькій області.</w:t>
      </w:r>
    </w:p>
    <w:p w:rsidR="00C26091" w:rsidRPr="00D972B5" w:rsidRDefault="00C26091" w:rsidP="00D27732">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Заступник директора з ВР прийняла участь у </w:t>
      </w:r>
      <w:proofErr w:type="spellStart"/>
      <w:r>
        <w:rPr>
          <w:rFonts w:ascii="Times New Roman" w:eastAsia="Times New Roman" w:hAnsi="Times New Roman" w:cs="Times New Roman"/>
          <w:color w:val="000000"/>
          <w:sz w:val="28"/>
          <w:szCs w:val="28"/>
          <w:lang w:val="uk-UA"/>
        </w:rPr>
        <w:t>вебінарі</w:t>
      </w:r>
      <w:proofErr w:type="spellEnd"/>
      <w:r>
        <w:rPr>
          <w:rFonts w:ascii="Times New Roman" w:eastAsia="Times New Roman" w:hAnsi="Times New Roman" w:cs="Times New Roman"/>
          <w:color w:val="000000"/>
          <w:sz w:val="28"/>
          <w:szCs w:val="28"/>
          <w:lang w:val="uk-UA"/>
        </w:rPr>
        <w:t xml:space="preserve"> організованим </w:t>
      </w:r>
      <w:proofErr w:type="spellStart"/>
      <w:r>
        <w:rPr>
          <w:rFonts w:ascii="Times New Roman" w:eastAsia="Times New Roman" w:hAnsi="Times New Roman" w:cs="Times New Roman"/>
          <w:color w:val="000000"/>
          <w:sz w:val="28"/>
          <w:szCs w:val="28"/>
          <w:lang w:val="uk-UA"/>
        </w:rPr>
        <w:t>Славутською</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міськрайонною</w:t>
      </w:r>
      <w:proofErr w:type="spellEnd"/>
      <w:r>
        <w:rPr>
          <w:rFonts w:ascii="Times New Roman" w:eastAsia="Times New Roman" w:hAnsi="Times New Roman" w:cs="Times New Roman"/>
          <w:color w:val="000000"/>
          <w:sz w:val="28"/>
          <w:szCs w:val="28"/>
          <w:lang w:val="uk-UA"/>
        </w:rPr>
        <w:t xml:space="preserve"> філією Хмельницького обласного центру зайнятості. «Профорієнтація як складова економічного зростання громади».  Також спільно із </w:t>
      </w:r>
      <w:proofErr w:type="spellStart"/>
      <w:r>
        <w:rPr>
          <w:rFonts w:ascii="Times New Roman" w:eastAsia="Times New Roman" w:hAnsi="Times New Roman" w:cs="Times New Roman"/>
          <w:color w:val="000000"/>
          <w:sz w:val="28"/>
          <w:szCs w:val="28"/>
          <w:lang w:val="uk-UA"/>
        </w:rPr>
        <w:t>Славутською</w:t>
      </w:r>
      <w:proofErr w:type="spellEnd"/>
      <w:r>
        <w:rPr>
          <w:rFonts w:ascii="Times New Roman" w:eastAsia="Times New Roman" w:hAnsi="Times New Roman" w:cs="Times New Roman"/>
          <w:color w:val="000000"/>
          <w:sz w:val="28"/>
          <w:szCs w:val="28"/>
          <w:lang w:val="uk-UA"/>
        </w:rPr>
        <w:t xml:space="preserve"> філією, на базі ліцею проведено КВЕСТ-  Яку професію обрати? д</w:t>
      </w:r>
      <w:bookmarkStart w:id="0" w:name="_GoBack"/>
      <w:bookmarkEnd w:id="0"/>
      <w:r>
        <w:rPr>
          <w:rFonts w:ascii="Times New Roman" w:eastAsia="Times New Roman" w:hAnsi="Times New Roman" w:cs="Times New Roman"/>
          <w:color w:val="000000"/>
          <w:sz w:val="28"/>
          <w:szCs w:val="28"/>
          <w:lang w:val="uk-UA"/>
        </w:rPr>
        <w:t>ля учнів шкіл міста Славута.</w:t>
      </w:r>
    </w:p>
    <w:p w:rsidR="00C26091" w:rsidRDefault="00C26091" w:rsidP="00D27732">
      <w:pPr>
        <w:spacing w:line="240" w:lineRule="auto"/>
        <w:ind w:firstLine="709"/>
      </w:pPr>
      <w:proofErr w:type="spellStart"/>
      <w:r w:rsidRPr="00D972B5">
        <w:rPr>
          <w:rFonts w:ascii="Times New Roman" w:eastAsia="Times New Roman" w:hAnsi="Times New Roman" w:cs="Times New Roman"/>
          <w:color w:val="000000"/>
          <w:sz w:val="28"/>
          <w:szCs w:val="28"/>
          <w:lang w:val="uk-UA"/>
        </w:rPr>
        <w:t>Відзнято</w:t>
      </w:r>
      <w:proofErr w:type="spellEnd"/>
      <w:r w:rsidRPr="00D972B5">
        <w:rPr>
          <w:rFonts w:ascii="Times New Roman" w:eastAsia="Times New Roman" w:hAnsi="Times New Roman" w:cs="Times New Roman"/>
          <w:color w:val="000000"/>
          <w:sz w:val="28"/>
          <w:szCs w:val="28"/>
          <w:lang w:val="uk-UA"/>
        </w:rPr>
        <w:t xml:space="preserve"> </w:t>
      </w:r>
      <w:proofErr w:type="spellStart"/>
      <w:r w:rsidRPr="00D972B5">
        <w:rPr>
          <w:rFonts w:ascii="Times New Roman" w:eastAsia="Times New Roman" w:hAnsi="Times New Roman" w:cs="Times New Roman"/>
          <w:color w:val="000000"/>
          <w:sz w:val="28"/>
          <w:szCs w:val="28"/>
          <w:lang w:val="uk-UA"/>
        </w:rPr>
        <w:t>відеоролік</w:t>
      </w:r>
      <w:proofErr w:type="spellEnd"/>
      <w:r w:rsidRPr="00D972B5">
        <w:rPr>
          <w:rFonts w:ascii="Times New Roman" w:eastAsia="Times New Roman" w:hAnsi="Times New Roman" w:cs="Times New Roman"/>
          <w:color w:val="000000"/>
          <w:sz w:val="28"/>
          <w:szCs w:val="28"/>
          <w:lang w:val="uk-UA"/>
        </w:rPr>
        <w:t>: «Обери професію до душі»</w:t>
      </w:r>
    </w:p>
    <w:p w:rsidR="00C26091" w:rsidRPr="00322EDB" w:rsidRDefault="00322EDB" w:rsidP="00D27732">
      <w:pPr>
        <w:pStyle w:val="2"/>
        <w:spacing w:after="0" w:line="240" w:lineRule="auto"/>
        <w:ind w:left="0" w:firstLine="709"/>
        <w:jc w:val="both"/>
        <w:rPr>
          <w:rFonts w:ascii="Times New Roman" w:hAnsi="Times New Roman"/>
          <w:sz w:val="28"/>
          <w:szCs w:val="28"/>
        </w:rPr>
      </w:pPr>
      <w:r w:rsidRPr="00322EDB">
        <w:rPr>
          <w:rFonts w:ascii="Times New Roman" w:hAnsi="Times New Roman"/>
          <w:sz w:val="28"/>
          <w:szCs w:val="28"/>
          <w:lang w:val="uk-UA"/>
        </w:rPr>
        <w:t xml:space="preserve">Організація дистанційного навчання у 2020-2021 </w:t>
      </w:r>
      <w:proofErr w:type="spellStart"/>
      <w:r w:rsidRPr="00322EDB">
        <w:rPr>
          <w:rFonts w:ascii="Times New Roman" w:hAnsi="Times New Roman"/>
          <w:sz w:val="28"/>
          <w:szCs w:val="28"/>
          <w:lang w:val="uk-UA"/>
        </w:rPr>
        <w:t>н.р</w:t>
      </w:r>
      <w:proofErr w:type="spellEnd"/>
      <w:r w:rsidRPr="00322EDB">
        <w:rPr>
          <w:rFonts w:ascii="Times New Roman" w:hAnsi="Times New Roman"/>
          <w:sz w:val="28"/>
          <w:szCs w:val="28"/>
          <w:lang w:val="uk-UA"/>
        </w:rPr>
        <w:t>.</w:t>
      </w:r>
      <w:r>
        <w:rPr>
          <w:rFonts w:ascii="Times New Roman" w:hAnsi="Times New Roman"/>
          <w:sz w:val="28"/>
          <w:szCs w:val="28"/>
          <w:lang w:val="uk-UA"/>
        </w:rPr>
        <w:t xml:space="preserve"> здійснювалася відповідно до </w:t>
      </w:r>
      <w:r w:rsidRPr="00322EDB">
        <w:rPr>
          <w:rFonts w:ascii="Times New Roman" w:hAnsi="Times New Roman"/>
          <w:color w:val="000000" w:themeColor="text1"/>
          <w:sz w:val="28"/>
          <w:szCs w:val="28"/>
          <w:shd w:val="clear" w:color="auto" w:fill="FFFFFF"/>
          <w:lang w:val="uk-UA"/>
        </w:rPr>
        <w:t xml:space="preserve">Постанови МОЗ №50 від 22 серпня 2020 року </w:t>
      </w:r>
      <w:r w:rsidRPr="00322EDB">
        <w:rPr>
          <w:rFonts w:ascii="Times New Roman" w:hAnsi="Times New Roman"/>
          <w:color w:val="000000" w:themeColor="text1"/>
          <w:sz w:val="28"/>
          <w:szCs w:val="28"/>
          <w:lang w:val="uk-UA"/>
        </w:rPr>
        <w:t>«</w:t>
      </w:r>
      <w:hyperlink r:id="rId12" w:history="1">
        <w:r w:rsidRPr="00322EDB">
          <w:rPr>
            <w:rFonts w:ascii="Times New Roman" w:hAnsi="Times New Roman"/>
            <w:color w:val="000000" w:themeColor="text1"/>
            <w:sz w:val="28"/>
            <w:szCs w:val="28"/>
            <w:lang w:val="uk-UA"/>
          </w:rPr>
          <w:t xml:space="preserve">Про затвердження </w:t>
        </w:r>
        <w:proofErr w:type="spellStart"/>
        <w:r w:rsidRPr="00322EDB">
          <w:rPr>
            <w:rFonts w:ascii="Times New Roman" w:hAnsi="Times New Roman"/>
            <w:color w:val="000000" w:themeColor="text1"/>
            <w:sz w:val="28"/>
            <w:szCs w:val="28"/>
            <w:lang w:val="uk-UA"/>
          </w:rPr>
          <w:t>протиепідемічник</w:t>
        </w:r>
        <w:proofErr w:type="spellEnd"/>
        <w:r w:rsidRPr="00322EDB">
          <w:rPr>
            <w:rFonts w:ascii="Times New Roman" w:hAnsi="Times New Roman"/>
            <w:color w:val="000000" w:themeColor="text1"/>
            <w:sz w:val="28"/>
            <w:szCs w:val="28"/>
            <w:lang w:val="uk-UA"/>
          </w:rPr>
          <w:t xml:space="preserve"> заходів у закладах освіти на період карантину у зв'язку поширенням </w:t>
        </w:r>
        <w:proofErr w:type="spellStart"/>
        <w:r w:rsidRPr="00322EDB">
          <w:rPr>
            <w:rFonts w:ascii="Times New Roman" w:hAnsi="Times New Roman"/>
            <w:color w:val="000000" w:themeColor="text1"/>
            <w:sz w:val="28"/>
            <w:szCs w:val="28"/>
            <w:lang w:val="uk-UA"/>
          </w:rPr>
          <w:t>коронавірусної</w:t>
        </w:r>
        <w:proofErr w:type="spellEnd"/>
        <w:r w:rsidRPr="00322EDB">
          <w:rPr>
            <w:rFonts w:ascii="Times New Roman" w:hAnsi="Times New Roman"/>
            <w:color w:val="000000" w:themeColor="text1"/>
            <w:sz w:val="28"/>
            <w:szCs w:val="28"/>
            <w:lang w:val="uk-UA"/>
          </w:rPr>
          <w:t xml:space="preserve"> хвороби</w:t>
        </w:r>
        <w:r w:rsidRPr="00322EDB">
          <w:rPr>
            <w:rFonts w:ascii="Times New Roman" w:hAnsi="Times New Roman"/>
            <w:color w:val="000000" w:themeColor="text1"/>
            <w:sz w:val="28"/>
            <w:szCs w:val="28"/>
          </w:rPr>
          <w:t> </w:t>
        </w:r>
        <w:r w:rsidRPr="00322EDB">
          <w:rPr>
            <w:rFonts w:ascii="Times New Roman" w:hAnsi="Times New Roman"/>
            <w:color w:val="000000" w:themeColor="text1"/>
            <w:sz w:val="28"/>
            <w:szCs w:val="28"/>
            <w:lang w:val="uk-UA"/>
          </w:rPr>
          <w:t>(</w:t>
        </w:r>
        <w:r w:rsidRPr="00322EDB">
          <w:rPr>
            <w:rFonts w:ascii="Times New Roman" w:hAnsi="Times New Roman"/>
            <w:color w:val="000000" w:themeColor="text1"/>
            <w:sz w:val="28"/>
            <w:szCs w:val="28"/>
          </w:rPr>
          <w:t>COVID</w:t>
        </w:r>
        <w:r w:rsidRPr="00322EDB">
          <w:rPr>
            <w:rFonts w:ascii="Times New Roman" w:hAnsi="Times New Roman"/>
            <w:color w:val="000000" w:themeColor="text1"/>
            <w:sz w:val="28"/>
            <w:szCs w:val="28"/>
            <w:lang w:val="uk-UA"/>
          </w:rPr>
          <w:t>-19)</w:t>
        </w:r>
      </w:hyperlink>
      <w:r>
        <w:rPr>
          <w:rFonts w:ascii="Times New Roman" w:hAnsi="Times New Roman"/>
          <w:color w:val="000000" w:themeColor="text1"/>
          <w:sz w:val="28"/>
          <w:szCs w:val="28"/>
          <w:lang w:val="uk-UA"/>
        </w:rPr>
        <w:t>.</w:t>
      </w:r>
    </w:p>
    <w:p w:rsidR="00E262AC" w:rsidRDefault="00E262AC" w:rsidP="00D27732">
      <w:pPr>
        <w:pStyle w:val="5"/>
        <w:shd w:val="clear" w:color="auto" w:fill="FFFFFF"/>
        <w:spacing w:before="0" w:line="240" w:lineRule="auto"/>
        <w:ind w:firstLine="709"/>
        <w:jc w:val="both"/>
        <w:rPr>
          <w:rFonts w:ascii="Times New Roman" w:hAnsi="Times New Roman" w:cs="Times New Roman"/>
          <w:color w:val="auto"/>
          <w:sz w:val="28"/>
          <w:szCs w:val="28"/>
          <w:lang w:val="uk-UA"/>
        </w:rPr>
      </w:pPr>
      <w:proofErr w:type="gramStart"/>
      <w:r>
        <w:rPr>
          <w:rFonts w:ascii="Times New Roman" w:hAnsi="Times New Roman" w:cs="Times New Roman"/>
          <w:color w:val="auto"/>
          <w:sz w:val="28"/>
          <w:szCs w:val="28"/>
        </w:rPr>
        <w:t>Для</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lang w:val="uk-UA"/>
        </w:rPr>
        <w:t>орган</w:t>
      </w:r>
      <w:proofErr w:type="gramEnd"/>
      <w:r>
        <w:rPr>
          <w:rFonts w:ascii="Times New Roman" w:hAnsi="Times New Roman" w:cs="Times New Roman"/>
          <w:color w:val="auto"/>
          <w:sz w:val="28"/>
          <w:szCs w:val="28"/>
          <w:lang w:val="uk-UA"/>
        </w:rPr>
        <w:t>ізації та проведення</w:t>
      </w:r>
      <w:r w:rsidRPr="00126039">
        <w:rPr>
          <w:rFonts w:ascii="Times New Roman" w:hAnsi="Times New Roman" w:cs="Times New Roman"/>
          <w:color w:val="auto"/>
          <w:sz w:val="28"/>
          <w:szCs w:val="28"/>
        </w:rPr>
        <w:t xml:space="preserve"> </w:t>
      </w:r>
      <w:proofErr w:type="spellStart"/>
      <w:r w:rsidRPr="00126039">
        <w:rPr>
          <w:rFonts w:ascii="Times New Roman" w:hAnsi="Times New Roman" w:cs="Times New Roman"/>
          <w:color w:val="auto"/>
          <w:sz w:val="28"/>
          <w:szCs w:val="28"/>
        </w:rPr>
        <w:t>дистанційного</w:t>
      </w:r>
      <w:proofErr w:type="spellEnd"/>
      <w:r w:rsidRPr="00126039">
        <w:rPr>
          <w:rFonts w:ascii="Times New Roman" w:hAnsi="Times New Roman" w:cs="Times New Roman"/>
          <w:color w:val="auto"/>
          <w:sz w:val="28"/>
          <w:szCs w:val="28"/>
        </w:rPr>
        <w:t xml:space="preserve"> </w:t>
      </w:r>
      <w:proofErr w:type="spellStart"/>
      <w:r w:rsidRPr="00126039">
        <w:rPr>
          <w:rFonts w:ascii="Times New Roman" w:hAnsi="Times New Roman" w:cs="Times New Roman"/>
          <w:color w:val="auto"/>
          <w:sz w:val="28"/>
          <w:szCs w:val="28"/>
        </w:rPr>
        <w:t>навчання</w:t>
      </w:r>
      <w:proofErr w:type="spellEnd"/>
      <w:r w:rsidRPr="00126039">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 xml:space="preserve">у ліцеї </w:t>
      </w:r>
      <w:r w:rsidRPr="00126039">
        <w:rPr>
          <w:rFonts w:ascii="Times New Roman" w:hAnsi="Times New Roman" w:cs="Times New Roman"/>
          <w:color w:val="auto"/>
          <w:sz w:val="28"/>
          <w:szCs w:val="28"/>
        </w:rPr>
        <w:t xml:space="preserve">створена </w:t>
      </w:r>
      <w:r>
        <w:rPr>
          <w:rFonts w:ascii="Times New Roman" w:hAnsi="Times New Roman" w:cs="Times New Roman"/>
          <w:color w:val="auto"/>
          <w:sz w:val="28"/>
          <w:szCs w:val="28"/>
          <w:lang w:val="uk-UA"/>
        </w:rPr>
        <w:t xml:space="preserve"> відповідна </w:t>
      </w:r>
      <w:r w:rsidRPr="00126039">
        <w:rPr>
          <w:rFonts w:ascii="Times New Roman" w:hAnsi="Times New Roman" w:cs="Times New Roman"/>
          <w:color w:val="auto"/>
          <w:sz w:val="28"/>
          <w:szCs w:val="28"/>
        </w:rPr>
        <w:t>нормативна база</w:t>
      </w:r>
      <w:r>
        <w:rPr>
          <w:rFonts w:ascii="Times New Roman" w:hAnsi="Times New Roman" w:cs="Times New Roman"/>
          <w:color w:val="auto"/>
          <w:sz w:val="28"/>
          <w:szCs w:val="28"/>
          <w:lang w:val="uk-UA"/>
        </w:rPr>
        <w:t>:</w:t>
      </w:r>
    </w:p>
    <w:p w:rsidR="00E262AC" w:rsidRPr="00126039" w:rsidRDefault="00E262AC" w:rsidP="00D27732">
      <w:pPr>
        <w:pStyle w:val="rvps6"/>
        <w:numPr>
          <w:ilvl w:val="0"/>
          <w:numId w:val="18"/>
        </w:numPr>
        <w:shd w:val="clear" w:color="auto" w:fill="FFFFFF"/>
        <w:tabs>
          <w:tab w:val="left" w:pos="993"/>
        </w:tabs>
        <w:spacing w:before="0" w:beforeAutospacing="0" w:after="0" w:afterAutospacing="0"/>
        <w:ind w:left="0" w:firstLine="709"/>
        <w:jc w:val="both"/>
        <w:rPr>
          <w:b/>
          <w:bCs/>
          <w:color w:val="000000"/>
          <w:sz w:val="28"/>
          <w:szCs w:val="28"/>
          <w:lang w:val="uk-UA"/>
        </w:rPr>
      </w:pPr>
      <w:r w:rsidRPr="00AB361D">
        <w:rPr>
          <w:sz w:val="28"/>
          <w:szCs w:val="28"/>
          <w:lang w:val="uk-UA"/>
        </w:rPr>
        <w:t xml:space="preserve">«Положення про </w:t>
      </w:r>
      <w:proofErr w:type="spellStart"/>
      <w:r w:rsidRPr="00AB361D">
        <w:rPr>
          <w:rStyle w:val="rvts23"/>
          <w:bCs/>
          <w:color w:val="000000"/>
          <w:sz w:val="28"/>
          <w:szCs w:val="28"/>
        </w:rPr>
        <w:t>дистанційне</w:t>
      </w:r>
      <w:proofErr w:type="spellEnd"/>
      <w:r w:rsidRPr="00AB361D">
        <w:rPr>
          <w:rStyle w:val="rvts23"/>
          <w:bCs/>
          <w:color w:val="000000"/>
          <w:sz w:val="28"/>
          <w:szCs w:val="28"/>
        </w:rPr>
        <w:t xml:space="preserve"> </w:t>
      </w:r>
      <w:proofErr w:type="spellStart"/>
      <w:r w:rsidRPr="00AB361D">
        <w:rPr>
          <w:rStyle w:val="rvts23"/>
          <w:bCs/>
          <w:color w:val="000000"/>
          <w:sz w:val="28"/>
          <w:szCs w:val="28"/>
        </w:rPr>
        <w:t>навчання</w:t>
      </w:r>
      <w:proofErr w:type="spellEnd"/>
      <w:r w:rsidRPr="00AB361D">
        <w:rPr>
          <w:rStyle w:val="rvts23"/>
          <w:bCs/>
          <w:color w:val="000000"/>
          <w:sz w:val="28"/>
          <w:szCs w:val="28"/>
          <w:lang w:val="uk-UA"/>
        </w:rPr>
        <w:t xml:space="preserve"> у Державному професійно-технічному навчальному закладі «Славутський професійний ліцей»</w:t>
      </w:r>
      <w:r w:rsidRPr="00AB361D">
        <w:rPr>
          <w:sz w:val="28"/>
          <w:szCs w:val="28"/>
          <w:lang w:val="uk-UA"/>
        </w:rPr>
        <w:t xml:space="preserve">», </w:t>
      </w:r>
      <w:r>
        <w:rPr>
          <w:sz w:val="28"/>
          <w:szCs w:val="28"/>
          <w:lang w:val="uk-UA"/>
        </w:rPr>
        <w:t>розглянуте на засіданні педагогічної ради, Протокол № 8, від 12.03.2020.</w:t>
      </w:r>
    </w:p>
    <w:p w:rsidR="00E262AC" w:rsidRPr="00AB361D" w:rsidRDefault="00322EDB" w:rsidP="00322EDB">
      <w:pPr>
        <w:pStyle w:val="a3"/>
        <w:numPr>
          <w:ilvl w:val="0"/>
          <w:numId w:val="18"/>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Накази</w:t>
      </w:r>
      <w:r w:rsidRPr="00322EDB">
        <w:rPr>
          <w:rFonts w:ascii="Times New Roman" w:hAnsi="Times New Roman"/>
          <w:sz w:val="28"/>
          <w:szCs w:val="28"/>
          <w:lang w:val="uk-UA"/>
        </w:rPr>
        <w:t xml:space="preserve"> директора</w:t>
      </w:r>
      <w:r>
        <w:rPr>
          <w:rFonts w:ascii="Times New Roman" w:hAnsi="Times New Roman"/>
          <w:sz w:val="28"/>
          <w:szCs w:val="28"/>
          <w:lang w:val="uk-UA"/>
        </w:rPr>
        <w:t xml:space="preserve"> про організацію навчання з дистанційними технологіями</w:t>
      </w:r>
      <w:r w:rsidRPr="00322EDB">
        <w:rPr>
          <w:rFonts w:ascii="Times New Roman" w:hAnsi="Times New Roman"/>
          <w:sz w:val="28"/>
          <w:szCs w:val="28"/>
          <w:lang w:val="uk-UA"/>
        </w:rPr>
        <w:t xml:space="preserve"> </w:t>
      </w:r>
      <w:r>
        <w:rPr>
          <w:rFonts w:ascii="Times New Roman" w:hAnsi="Times New Roman"/>
          <w:sz w:val="28"/>
          <w:szCs w:val="28"/>
          <w:lang w:val="uk-UA"/>
        </w:rPr>
        <w:t>(</w:t>
      </w:r>
      <w:r w:rsidRPr="00322EDB">
        <w:rPr>
          <w:rFonts w:ascii="Times New Roman" w:hAnsi="Times New Roman"/>
          <w:sz w:val="28"/>
          <w:szCs w:val="28"/>
          <w:lang w:val="uk-UA"/>
        </w:rPr>
        <w:t>№156 від 14.09.20 р., №174 від 12.10.20 р., №204 від 11.12.20 р., №245 від 23.12.2020 р</w:t>
      </w:r>
      <w:r w:rsidRPr="00BD50E4">
        <w:rPr>
          <w:rFonts w:ascii="Times New Roman" w:hAnsi="Times New Roman"/>
          <w:sz w:val="28"/>
          <w:szCs w:val="28"/>
          <w:lang w:val="uk-UA"/>
        </w:rPr>
        <w:t>., №  від 19.03.2021 р.).</w:t>
      </w:r>
    </w:p>
    <w:p w:rsidR="00E262AC" w:rsidRDefault="00E262AC" w:rsidP="00322EDB">
      <w:pPr>
        <w:pStyle w:val="a4"/>
        <w:shd w:val="clear" w:color="auto" w:fill="FFFFFF"/>
        <w:spacing w:before="0" w:beforeAutospacing="0" w:after="0" w:afterAutospacing="0"/>
        <w:ind w:firstLine="709"/>
        <w:jc w:val="both"/>
        <w:textAlignment w:val="baseline"/>
        <w:rPr>
          <w:sz w:val="28"/>
          <w:szCs w:val="28"/>
          <w:lang w:val="uk-UA"/>
        </w:rPr>
      </w:pPr>
      <w:r>
        <w:rPr>
          <w:sz w:val="28"/>
          <w:szCs w:val="28"/>
          <w:lang w:val="uk-UA"/>
        </w:rPr>
        <w:t>Для забезпечення виконання наказів здійснювалися наступні заходи:</w:t>
      </w:r>
    </w:p>
    <w:p w:rsidR="00E262AC" w:rsidRDefault="00E262AC" w:rsidP="00D27732">
      <w:pPr>
        <w:numPr>
          <w:ilvl w:val="0"/>
          <w:numId w:val="1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Проведений і</w:t>
      </w:r>
      <w:r w:rsidRPr="00024F69">
        <w:rPr>
          <w:rFonts w:ascii="Times New Roman" w:eastAsia="Times New Roman" w:hAnsi="Times New Roman" w:cs="Times New Roman"/>
          <w:sz w:val="28"/>
          <w:szCs w:val="28"/>
          <w:lang w:val="uk-UA"/>
        </w:rPr>
        <w:t xml:space="preserve">нструктаж батьків та учнів щодо організації дистанційної форми навчання під час карантину та надання роз`яснювальної інформації щодо виконання завдань дистанційної форми навчання у соціальній мережі </w:t>
      </w:r>
      <w:proofErr w:type="spellStart"/>
      <w:r w:rsidRPr="00024F69">
        <w:rPr>
          <w:rFonts w:ascii="Times New Roman" w:eastAsia="Times New Roman" w:hAnsi="Times New Roman" w:cs="Times New Roman"/>
          <w:sz w:val="28"/>
          <w:szCs w:val="28"/>
        </w:rPr>
        <w:t>Facebook</w:t>
      </w:r>
      <w:proofErr w:type="spellEnd"/>
      <w:r>
        <w:rPr>
          <w:rFonts w:ascii="Times New Roman" w:eastAsia="Times New Roman" w:hAnsi="Times New Roman" w:cs="Times New Roman"/>
          <w:sz w:val="28"/>
          <w:szCs w:val="28"/>
          <w:lang w:val="uk-UA"/>
        </w:rPr>
        <w:t xml:space="preserve"> та на офіційному сайті закладу.</w:t>
      </w:r>
    </w:p>
    <w:p w:rsidR="00E262AC" w:rsidRPr="00024F69" w:rsidRDefault="00E262AC" w:rsidP="00D27732">
      <w:pPr>
        <w:numPr>
          <w:ilvl w:val="0"/>
          <w:numId w:val="1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Здійснена о</w:t>
      </w:r>
      <w:r w:rsidRPr="00B1487B">
        <w:rPr>
          <w:rFonts w:ascii="Times New Roman" w:eastAsia="Times New Roman" w:hAnsi="Times New Roman" w:cs="Times New Roman"/>
          <w:sz w:val="28"/>
          <w:szCs w:val="28"/>
          <w:lang w:val="uk-UA"/>
        </w:rPr>
        <w:t xml:space="preserve">крема реєстрація здобувачів освіти у </w:t>
      </w:r>
      <w:r w:rsidR="00322EDB">
        <w:rPr>
          <w:sz w:val="28"/>
          <w:szCs w:val="28"/>
        </w:rPr>
        <w:t>GOOGL</w:t>
      </w:r>
      <w:r w:rsidR="00322EDB" w:rsidRPr="00322EDB">
        <w:rPr>
          <w:sz w:val="28"/>
          <w:szCs w:val="28"/>
          <w:lang w:val="uk-UA"/>
        </w:rPr>
        <w:t xml:space="preserve">Е </w:t>
      </w:r>
      <w:r w:rsidR="00322EDB">
        <w:rPr>
          <w:sz w:val="28"/>
          <w:szCs w:val="28"/>
          <w:lang w:val="en-US"/>
        </w:rPr>
        <w:t>CLASSROOM</w:t>
      </w:r>
      <w:r>
        <w:rPr>
          <w:rFonts w:ascii="Times New Roman" w:eastAsia="Times New Roman" w:hAnsi="Times New Roman" w:cs="Times New Roman"/>
          <w:sz w:val="28"/>
          <w:szCs w:val="28"/>
          <w:lang w:val="uk-UA"/>
        </w:rPr>
        <w:t>, з мето</w:t>
      </w:r>
      <w:r w:rsidR="00322EDB">
        <w:rPr>
          <w:rFonts w:ascii="Times New Roman" w:eastAsia="Times New Roman" w:hAnsi="Times New Roman" w:cs="Times New Roman"/>
          <w:sz w:val="28"/>
          <w:szCs w:val="28"/>
          <w:lang w:val="uk-UA"/>
        </w:rPr>
        <w:t>ю проведення асинхронного навчання</w:t>
      </w:r>
      <w:r>
        <w:rPr>
          <w:rFonts w:ascii="Times New Roman" w:eastAsia="Times New Roman" w:hAnsi="Times New Roman" w:cs="Times New Roman"/>
          <w:sz w:val="28"/>
          <w:szCs w:val="28"/>
          <w:lang w:val="uk-UA"/>
        </w:rPr>
        <w:t>.</w:t>
      </w:r>
      <w:r w:rsidRPr="00024F6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Постійний моніторинг груп.</w:t>
      </w:r>
    </w:p>
    <w:p w:rsidR="00E262AC" w:rsidRDefault="00E262AC" w:rsidP="00D27732">
      <w:pPr>
        <w:pStyle w:val="a4"/>
        <w:numPr>
          <w:ilvl w:val="0"/>
          <w:numId w:val="19"/>
        </w:numPr>
        <w:shd w:val="clear" w:color="auto" w:fill="FFFFFF"/>
        <w:spacing w:before="0" w:beforeAutospacing="0" w:after="0" w:afterAutospacing="0"/>
        <w:ind w:left="0" w:firstLine="709"/>
        <w:jc w:val="both"/>
        <w:textAlignment w:val="baseline"/>
        <w:rPr>
          <w:sz w:val="28"/>
          <w:szCs w:val="28"/>
          <w:lang w:val="uk-UA"/>
        </w:rPr>
      </w:pPr>
      <w:r>
        <w:rPr>
          <w:sz w:val="28"/>
          <w:szCs w:val="28"/>
          <w:lang w:val="uk-UA"/>
        </w:rPr>
        <w:t>Розроблено зміни до  розкладу занять на період карантину.</w:t>
      </w:r>
    </w:p>
    <w:p w:rsidR="00E262AC" w:rsidRDefault="00322EDB" w:rsidP="00D27732">
      <w:pPr>
        <w:pStyle w:val="a4"/>
        <w:numPr>
          <w:ilvl w:val="0"/>
          <w:numId w:val="19"/>
        </w:numPr>
        <w:shd w:val="clear" w:color="auto" w:fill="FFFFFF"/>
        <w:spacing w:before="0" w:beforeAutospacing="0" w:after="0" w:afterAutospacing="0"/>
        <w:ind w:left="0" w:firstLine="709"/>
        <w:jc w:val="both"/>
        <w:textAlignment w:val="baseline"/>
        <w:rPr>
          <w:sz w:val="28"/>
          <w:szCs w:val="28"/>
          <w:lang w:val="uk-UA"/>
        </w:rPr>
      </w:pPr>
      <w:r>
        <w:rPr>
          <w:sz w:val="28"/>
          <w:szCs w:val="28"/>
          <w:lang w:val="uk-UA"/>
        </w:rPr>
        <w:t>Поповнення</w:t>
      </w:r>
      <w:r w:rsidR="00E262AC">
        <w:rPr>
          <w:sz w:val="28"/>
          <w:szCs w:val="28"/>
          <w:lang w:val="uk-UA"/>
        </w:rPr>
        <w:t xml:space="preserve"> рубрик</w:t>
      </w:r>
      <w:r>
        <w:rPr>
          <w:sz w:val="28"/>
          <w:szCs w:val="28"/>
          <w:lang w:val="uk-UA"/>
        </w:rPr>
        <w:t>и</w:t>
      </w:r>
      <w:r w:rsidR="00E262AC">
        <w:rPr>
          <w:sz w:val="28"/>
          <w:szCs w:val="28"/>
          <w:lang w:val="uk-UA"/>
        </w:rPr>
        <w:t xml:space="preserve"> на сайті ліцею «Дистанційне навчання», на якому розміщено: розклад, індивідуальні плани роботи педагогів, навчальні матеріали з предметів, рекомендації та розпорядження. </w:t>
      </w:r>
    </w:p>
    <w:p w:rsidR="00E262AC" w:rsidRDefault="00E262AC" w:rsidP="00D27732">
      <w:pPr>
        <w:pStyle w:val="a4"/>
        <w:numPr>
          <w:ilvl w:val="0"/>
          <w:numId w:val="19"/>
        </w:numPr>
        <w:shd w:val="clear" w:color="auto" w:fill="FFFFFF"/>
        <w:spacing w:before="0" w:beforeAutospacing="0" w:after="0" w:afterAutospacing="0"/>
        <w:ind w:left="0" w:firstLine="709"/>
        <w:jc w:val="both"/>
        <w:textAlignment w:val="baseline"/>
        <w:rPr>
          <w:sz w:val="28"/>
          <w:szCs w:val="28"/>
          <w:lang w:val="uk-UA"/>
        </w:rPr>
      </w:pPr>
      <w:r>
        <w:rPr>
          <w:sz w:val="28"/>
          <w:szCs w:val="28"/>
          <w:lang w:val="uk-UA"/>
        </w:rPr>
        <w:t xml:space="preserve">Забезпечувалися </w:t>
      </w:r>
      <w:r w:rsidRPr="00705FDA">
        <w:rPr>
          <w:sz w:val="28"/>
          <w:szCs w:val="28"/>
          <w:lang w:val="uk-UA"/>
        </w:rPr>
        <w:t>профілактичні</w:t>
      </w:r>
      <w:r w:rsidRPr="00705FDA">
        <w:rPr>
          <w:sz w:val="28"/>
          <w:szCs w:val="28"/>
        </w:rPr>
        <w:t> </w:t>
      </w:r>
      <w:hyperlink r:id="rId13" w:tgtFrame="_blank" w:history="1">
        <w:r w:rsidRPr="00E262AC">
          <w:rPr>
            <w:rStyle w:val="a7"/>
            <w:color w:val="auto"/>
            <w:sz w:val="28"/>
            <w:szCs w:val="28"/>
            <w:bdr w:val="none" w:sz="0" w:space="0" w:color="auto" w:frame="1"/>
            <w:lang w:val="uk-UA"/>
          </w:rPr>
          <w:t>заходи</w:t>
        </w:r>
      </w:hyperlink>
      <w:r w:rsidRPr="00E262AC">
        <w:rPr>
          <w:sz w:val="28"/>
          <w:szCs w:val="28"/>
          <w:lang w:val="uk-UA"/>
        </w:rPr>
        <w:t>,</w:t>
      </w:r>
      <w:r>
        <w:rPr>
          <w:sz w:val="28"/>
          <w:szCs w:val="28"/>
          <w:lang w:val="uk-UA"/>
        </w:rPr>
        <w:t xml:space="preserve"> які попереджують</w:t>
      </w:r>
      <w:r w:rsidRPr="00705FDA">
        <w:rPr>
          <w:sz w:val="28"/>
          <w:szCs w:val="28"/>
          <w:lang w:val="uk-UA"/>
        </w:rPr>
        <w:t xml:space="preserve"> масове розповсюдження гострої респіраторної хвороби, спричиненої </w:t>
      </w:r>
      <w:proofErr w:type="spellStart"/>
      <w:r w:rsidRPr="00705FDA">
        <w:rPr>
          <w:sz w:val="28"/>
          <w:szCs w:val="28"/>
          <w:lang w:val="uk-UA"/>
        </w:rPr>
        <w:t>коронавірусом</w:t>
      </w:r>
      <w:proofErr w:type="spellEnd"/>
      <w:r w:rsidRPr="00705FDA">
        <w:rPr>
          <w:sz w:val="28"/>
          <w:szCs w:val="28"/>
          <w:lang w:val="uk-UA"/>
        </w:rPr>
        <w:t>, і</w:t>
      </w:r>
      <w:r>
        <w:rPr>
          <w:sz w:val="28"/>
          <w:szCs w:val="28"/>
          <w:lang w:val="uk-UA"/>
        </w:rPr>
        <w:t xml:space="preserve"> гострих респіраторних інфекцій: масковий режим, соціальна дистанція, забезпечення закладу антисептичними засобами, постійне інформування працівників щодо профілактики на інформаційних стендах закладу, сайті та соціальних мережах.</w:t>
      </w:r>
    </w:p>
    <w:p w:rsidR="00E262AC" w:rsidRDefault="00E262AC" w:rsidP="00D27732">
      <w:pPr>
        <w:pStyle w:val="a4"/>
        <w:numPr>
          <w:ilvl w:val="0"/>
          <w:numId w:val="19"/>
        </w:numPr>
        <w:shd w:val="clear" w:color="auto" w:fill="FFFFFF"/>
        <w:tabs>
          <w:tab w:val="left" w:pos="1134"/>
        </w:tabs>
        <w:spacing w:before="0" w:beforeAutospacing="0" w:after="0" w:afterAutospacing="0"/>
        <w:ind w:left="0" w:firstLine="709"/>
        <w:jc w:val="both"/>
        <w:textAlignment w:val="baseline"/>
        <w:rPr>
          <w:sz w:val="28"/>
          <w:szCs w:val="28"/>
          <w:lang w:val="uk-UA"/>
        </w:rPr>
      </w:pPr>
      <w:r>
        <w:rPr>
          <w:sz w:val="28"/>
          <w:szCs w:val="28"/>
          <w:lang w:val="uk-UA"/>
        </w:rPr>
        <w:t xml:space="preserve"> Створено групу «Педагогічні наради», з метою ознайомлення із нормативними документами та зв’язку із педагогами закладу. </w:t>
      </w:r>
    </w:p>
    <w:p w:rsidR="00E262AC" w:rsidRDefault="00E262AC" w:rsidP="00D27732">
      <w:pPr>
        <w:pStyle w:val="a4"/>
        <w:numPr>
          <w:ilvl w:val="0"/>
          <w:numId w:val="19"/>
        </w:numPr>
        <w:shd w:val="clear" w:color="auto" w:fill="FFFFFF"/>
        <w:tabs>
          <w:tab w:val="left" w:pos="1134"/>
        </w:tabs>
        <w:spacing w:before="0" w:beforeAutospacing="0" w:after="0" w:afterAutospacing="0"/>
        <w:ind w:left="0" w:firstLine="709"/>
        <w:jc w:val="both"/>
        <w:textAlignment w:val="baseline"/>
        <w:rPr>
          <w:sz w:val="28"/>
          <w:szCs w:val="28"/>
          <w:lang w:val="uk-UA"/>
        </w:rPr>
      </w:pPr>
      <w:r>
        <w:rPr>
          <w:sz w:val="28"/>
          <w:szCs w:val="28"/>
          <w:lang w:val="uk-UA"/>
        </w:rPr>
        <w:lastRenderedPageBreak/>
        <w:t>Педагоги активно підвищува</w:t>
      </w:r>
      <w:r w:rsidR="00AC04BC">
        <w:rPr>
          <w:sz w:val="28"/>
          <w:szCs w:val="28"/>
          <w:lang w:val="uk-UA"/>
        </w:rPr>
        <w:t>л</w:t>
      </w:r>
      <w:r>
        <w:rPr>
          <w:sz w:val="28"/>
          <w:szCs w:val="28"/>
          <w:lang w:val="uk-UA"/>
        </w:rPr>
        <w:t xml:space="preserve">и кваліфікацію, відвідуючи он-лайн семінари, </w:t>
      </w:r>
      <w:proofErr w:type="spellStart"/>
      <w:r>
        <w:rPr>
          <w:sz w:val="28"/>
          <w:szCs w:val="28"/>
          <w:lang w:val="uk-UA"/>
        </w:rPr>
        <w:t>вебінари</w:t>
      </w:r>
      <w:proofErr w:type="spellEnd"/>
      <w:r>
        <w:rPr>
          <w:sz w:val="28"/>
          <w:szCs w:val="28"/>
          <w:lang w:val="uk-UA"/>
        </w:rPr>
        <w:t xml:space="preserve"> та виступи.</w:t>
      </w:r>
    </w:p>
    <w:p w:rsidR="00E262AC" w:rsidRDefault="00E262AC" w:rsidP="00D27732">
      <w:pPr>
        <w:pStyle w:val="a3"/>
        <w:numPr>
          <w:ilvl w:val="0"/>
          <w:numId w:val="19"/>
        </w:numPr>
        <w:shd w:val="clear" w:color="auto" w:fill="FFFFFF"/>
        <w:spacing w:after="0" w:line="240" w:lineRule="auto"/>
        <w:ind w:left="0" w:firstLine="709"/>
        <w:jc w:val="both"/>
        <w:textAlignment w:val="baseline"/>
        <w:rPr>
          <w:rFonts w:ascii="Times New Roman" w:hAnsi="Times New Roman"/>
          <w:sz w:val="28"/>
          <w:szCs w:val="28"/>
          <w:lang w:val="uk-UA"/>
        </w:rPr>
      </w:pPr>
      <w:r w:rsidRPr="00E70C88">
        <w:rPr>
          <w:rFonts w:ascii="Times New Roman" w:hAnsi="Times New Roman"/>
          <w:kern w:val="36"/>
          <w:sz w:val="28"/>
          <w:szCs w:val="28"/>
          <w:lang w:val="uk-UA"/>
        </w:rPr>
        <w:t>Відповідно до проведеного опитування педагогів та здійсненого аналізу найзручнішими</w:t>
      </w:r>
      <w:r>
        <w:rPr>
          <w:rFonts w:ascii="Times New Roman" w:hAnsi="Times New Roman"/>
          <w:kern w:val="36"/>
          <w:sz w:val="28"/>
          <w:szCs w:val="28"/>
          <w:lang w:val="uk-UA"/>
        </w:rPr>
        <w:t xml:space="preserve"> та </w:t>
      </w:r>
      <w:r w:rsidRPr="00E70C88">
        <w:rPr>
          <w:rFonts w:ascii="Times New Roman" w:hAnsi="Times New Roman"/>
          <w:kern w:val="36"/>
          <w:sz w:val="28"/>
          <w:szCs w:val="28"/>
          <w:lang w:val="uk-UA"/>
        </w:rPr>
        <w:t xml:space="preserve">популярними є </w:t>
      </w:r>
      <w:r w:rsidRPr="00E70C88">
        <w:rPr>
          <w:rFonts w:ascii="Times New Roman" w:hAnsi="Times New Roman"/>
          <w:sz w:val="28"/>
          <w:szCs w:val="28"/>
          <w:lang w:val="uk-UA"/>
        </w:rPr>
        <w:t xml:space="preserve">платформа </w:t>
      </w:r>
      <w:r w:rsidRPr="00E70C88">
        <w:rPr>
          <w:rFonts w:ascii="Times New Roman" w:hAnsi="Times New Roman"/>
          <w:sz w:val="28"/>
          <w:szCs w:val="28"/>
          <w:lang w:val="en-US"/>
        </w:rPr>
        <w:t>Google</w:t>
      </w:r>
      <w:r w:rsidRPr="00E70C88">
        <w:rPr>
          <w:rFonts w:ascii="Times New Roman" w:hAnsi="Times New Roman"/>
          <w:sz w:val="28"/>
          <w:szCs w:val="28"/>
          <w:lang w:val="uk-UA"/>
        </w:rPr>
        <w:t xml:space="preserve"> </w:t>
      </w:r>
      <w:r w:rsidRPr="00E70C88">
        <w:rPr>
          <w:rFonts w:ascii="Times New Roman" w:hAnsi="Times New Roman"/>
          <w:sz w:val="28"/>
          <w:szCs w:val="28"/>
          <w:lang w:val="en-US"/>
        </w:rPr>
        <w:t>Classroom</w:t>
      </w:r>
      <w:r w:rsidRPr="00E70C88">
        <w:rPr>
          <w:rFonts w:ascii="Times New Roman" w:hAnsi="Times New Roman"/>
          <w:sz w:val="28"/>
          <w:szCs w:val="28"/>
          <w:lang w:val="uk-UA"/>
        </w:rPr>
        <w:t xml:space="preserve"> (85%), власний </w:t>
      </w:r>
      <w:proofErr w:type="spellStart"/>
      <w:r w:rsidRPr="00E70C88">
        <w:rPr>
          <w:rFonts w:ascii="Times New Roman" w:hAnsi="Times New Roman"/>
          <w:sz w:val="28"/>
          <w:szCs w:val="28"/>
          <w:lang w:val="uk-UA"/>
        </w:rPr>
        <w:t>блог</w:t>
      </w:r>
      <w:proofErr w:type="spellEnd"/>
      <w:r w:rsidRPr="00E70C88">
        <w:rPr>
          <w:rFonts w:ascii="Times New Roman" w:hAnsi="Times New Roman"/>
          <w:sz w:val="28"/>
          <w:szCs w:val="28"/>
          <w:lang w:val="uk-UA"/>
        </w:rPr>
        <w:t xml:space="preserve"> (75%), </w:t>
      </w:r>
      <w:r>
        <w:rPr>
          <w:rFonts w:ascii="Times New Roman" w:hAnsi="Times New Roman"/>
          <w:sz w:val="28"/>
          <w:szCs w:val="28"/>
          <w:lang w:val="uk-UA"/>
        </w:rPr>
        <w:t xml:space="preserve">використання </w:t>
      </w:r>
      <w:proofErr w:type="spellStart"/>
      <w:r w:rsidRPr="00024F69">
        <w:rPr>
          <w:rFonts w:ascii="Times New Roman" w:hAnsi="Times New Roman"/>
          <w:sz w:val="28"/>
          <w:szCs w:val="28"/>
        </w:rPr>
        <w:t>Viber</w:t>
      </w:r>
      <w:proofErr w:type="spellEnd"/>
      <w:r>
        <w:rPr>
          <w:rFonts w:ascii="Times New Roman" w:hAnsi="Times New Roman"/>
          <w:sz w:val="28"/>
          <w:szCs w:val="28"/>
          <w:lang w:val="uk-UA"/>
        </w:rPr>
        <w:t xml:space="preserve"> спільноти (40%), </w:t>
      </w:r>
      <w:r w:rsidRPr="00E70C88">
        <w:rPr>
          <w:rFonts w:ascii="Times New Roman" w:hAnsi="Times New Roman"/>
          <w:sz w:val="28"/>
          <w:szCs w:val="28"/>
          <w:lang w:val="uk-UA"/>
        </w:rPr>
        <w:t xml:space="preserve">проведення </w:t>
      </w:r>
      <w:proofErr w:type="spellStart"/>
      <w:r w:rsidRPr="00E70C88">
        <w:rPr>
          <w:rFonts w:ascii="Times New Roman" w:hAnsi="Times New Roman"/>
          <w:sz w:val="28"/>
          <w:szCs w:val="28"/>
          <w:lang w:val="uk-UA"/>
        </w:rPr>
        <w:t>онлайн</w:t>
      </w:r>
      <w:proofErr w:type="spellEnd"/>
      <w:r w:rsidRPr="00E70C88">
        <w:rPr>
          <w:rFonts w:ascii="Times New Roman" w:hAnsi="Times New Roman"/>
          <w:sz w:val="28"/>
          <w:szCs w:val="28"/>
          <w:lang w:val="uk-UA"/>
        </w:rPr>
        <w:t xml:space="preserve"> занять в програмі </w:t>
      </w:r>
      <w:proofErr w:type="spellStart"/>
      <w:r w:rsidRPr="00E70C88">
        <w:rPr>
          <w:rFonts w:ascii="Times New Roman" w:hAnsi="Times New Roman"/>
          <w:sz w:val="28"/>
          <w:szCs w:val="28"/>
        </w:rPr>
        <w:t>Zoom</w:t>
      </w:r>
      <w:proofErr w:type="spellEnd"/>
      <w:r>
        <w:rPr>
          <w:rFonts w:ascii="Times New Roman" w:hAnsi="Times New Roman"/>
          <w:sz w:val="28"/>
          <w:szCs w:val="28"/>
          <w:lang w:val="uk-UA"/>
        </w:rPr>
        <w:t xml:space="preserve">, </w:t>
      </w:r>
      <w:r>
        <w:rPr>
          <w:rFonts w:ascii="Times New Roman" w:hAnsi="Times New Roman"/>
          <w:sz w:val="28"/>
          <w:szCs w:val="28"/>
          <w:lang w:val="en-US"/>
        </w:rPr>
        <w:t>Skype</w:t>
      </w:r>
      <w:r w:rsidR="00322EDB">
        <w:rPr>
          <w:rFonts w:ascii="Times New Roman" w:hAnsi="Times New Roman"/>
          <w:sz w:val="28"/>
          <w:szCs w:val="28"/>
          <w:lang w:val="uk-UA"/>
        </w:rPr>
        <w:t xml:space="preserve"> (75%)</w:t>
      </w:r>
      <w:r w:rsidRPr="00E70C88">
        <w:rPr>
          <w:rFonts w:ascii="Times New Roman" w:hAnsi="Times New Roman"/>
          <w:sz w:val="28"/>
          <w:szCs w:val="28"/>
          <w:lang w:val="uk-UA"/>
        </w:rPr>
        <w:t>.</w:t>
      </w:r>
    </w:p>
    <w:p w:rsidR="00E262AC" w:rsidRPr="00E70C88" w:rsidRDefault="00E262AC" w:rsidP="00D27732">
      <w:pPr>
        <w:pStyle w:val="a3"/>
        <w:numPr>
          <w:ilvl w:val="0"/>
          <w:numId w:val="19"/>
        </w:numPr>
        <w:shd w:val="clear" w:color="auto" w:fill="FFFFFF"/>
        <w:spacing w:after="0" w:line="240" w:lineRule="auto"/>
        <w:ind w:left="0" w:firstLine="709"/>
        <w:jc w:val="both"/>
        <w:textAlignment w:val="baseline"/>
        <w:rPr>
          <w:rFonts w:ascii="Times New Roman" w:hAnsi="Times New Roman"/>
          <w:sz w:val="28"/>
          <w:szCs w:val="28"/>
          <w:lang w:val="uk-UA"/>
        </w:rPr>
      </w:pPr>
      <w:r>
        <w:rPr>
          <w:rFonts w:ascii="Times New Roman" w:hAnsi="Times New Roman"/>
          <w:sz w:val="28"/>
          <w:szCs w:val="28"/>
          <w:lang w:val="uk-UA"/>
        </w:rPr>
        <w:t>Систематично проводилися індивідуальні та групові консультації з питань навчання серед здобувачів класними керівниками, викладачам, майстрами в/н.</w:t>
      </w:r>
    </w:p>
    <w:p w:rsidR="00E262AC" w:rsidRPr="008D1F1B" w:rsidRDefault="00E262AC" w:rsidP="00D27732">
      <w:pPr>
        <w:pStyle w:val="a3"/>
        <w:numPr>
          <w:ilvl w:val="0"/>
          <w:numId w:val="19"/>
        </w:numPr>
        <w:spacing w:after="0" w:line="240" w:lineRule="auto"/>
        <w:ind w:left="0" w:firstLine="709"/>
        <w:jc w:val="both"/>
        <w:textAlignment w:val="baseline"/>
        <w:outlineLvl w:val="0"/>
        <w:rPr>
          <w:rFonts w:ascii="Times New Roman" w:hAnsi="Times New Roman"/>
          <w:kern w:val="36"/>
          <w:sz w:val="28"/>
          <w:szCs w:val="28"/>
          <w:lang w:val="uk-UA"/>
        </w:rPr>
      </w:pPr>
      <w:r>
        <w:rPr>
          <w:rFonts w:ascii="Times New Roman" w:hAnsi="Times New Roman"/>
          <w:sz w:val="28"/>
          <w:szCs w:val="28"/>
          <w:lang w:val="uk-UA"/>
        </w:rPr>
        <w:t>Систематично проводилися</w:t>
      </w:r>
      <w:r w:rsidRPr="008106D7">
        <w:rPr>
          <w:rFonts w:ascii="Times New Roman" w:hAnsi="Times New Roman"/>
          <w:sz w:val="28"/>
          <w:szCs w:val="28"/>
          <w:lang w:val="uk-UA"/>
        </w:rPr>
        <w:t xml:space="preserve"> індивідуальні та групові консультації серед педагогів з метою проведення уроків із застосуванням дистанційних технологій навчання.</w:t>
      </w:r>
    </w:p>
    <w:p w:rsidR="00E262AC" w:rsidRPr="008D1F1B" w:rsidRDefault="00E262AC" w:rsidP="00D27732">
      <w:pPr>
        <w:pStyle w:val="a3"/>
        <w:numPr>
          <w:ilvl w:val="0"/>
          <w:numId w:val="19"/>
        </w:numPr>
        <w:spacing w:after="0" w:line="240" w:lineRule="auto"/>
        <w:ind w:left="0" w:firstLine="709"/>
        <w:jc w:val="both"/>
        <w:textAlignment w:val="baseline"/>
        <w:outlineLvl w:val="0"/>
        <w:rPr>
          <w:rFonts w:ascii="Times New Roman" w:hAnsi="Times New Roman"/>
          <w:kern w:val="36"/>
          <w:sz w:val="28"/>
          <w:szCs w:val="28"/>
          <w:lang w:val="uk-UA"/>
        </w:rPr>
      </w:pPr>
      <w:r>
        <w:rPr>
          <w:rFonts w:ascii="Times New Roman" w:hAnsi="Times New Roman"/>
          <w:sz w:val="28"/>
          <w:szCs w:val="28"/>
          <w:lang w:val="uk-UA"/>
        </w:rPr>
        <w:t xml:space="preserve">Здійснювалася профорієнтаційна робота шляхом розміщення рекламної продукції у соціальних мережах та на офіційному сайті ліцею. </w:t>
      </w:r>
    </w:p>
    <w:p w:rsidR="00E262AC" w:rsidRPr="00427BF0" w:rsidRDefault="00E262AC" w:rsidP="00D27732">
      <w:pPr>
        <w:pStyle w:val="a3"/>
        <w:numPr>
          <w:ilvl w:val="0"/>
          <w:numId w:val="19"/>
        </w:numPr>
        <w:spacing w:after="0" w:line="240" w:lineRule="auto"/>
        <w:ind w:left="0" w:firstLine="709"/>
        <w:jc w:val="both"/>
        <w:textAlignment w:val="baseline"/>
        <w:outlineLvl w:val="0"/>
        <w:rPr>
          <w:rFonts w:ascii="Times New Roman" w:hAnsi="Times New Roman"/>
          <w:kern w:val="36"/>
          <w:sz w:val="28"/>
          <w:szCs w:val="28"/>
          <w:lang w:val="uk-UA"/>
        </w:rPr>
      </w:pPr>
      <w:r>
        <w:rPr>
          <w:rFonts w:ascii="Times New Roman" w:hAnsi="Times New Roman"/>
          <w:sz w:val="28"/>
          <w:szCs w:val="28"/>
          <w:lang w:val="uk-UA"/>
        </w:rPr>
        <w:t xml:space="preserve">Здобувачі брали активну участь у обласних заходах </w:t>
      </w:r>
      <w:proofErr w:type="spellStart"/>
      <w:r>
        <w:rPr>
          <w:rFonts w:ascii="Times New Roman" w:hAnsi="Times New Roman"/>
          <w:sz w:val="28"/>
          <w:szCs w:val="28"/>
          <w:lang w:val="uk-UA"/>
        </w:rPr>
        <w:t>змагальницького</w:t>
      </w:r>
      <w:proofErr w:type="spellEnd"/>
      <w:r>
        <w:rPr>
          <w:rFonts w:ascii="Times New Roman" w:hAnsi="Times New Roman"/>
          <w:sz w:val="28"/>
          <w:szCs w:val="28"/>
          <w:lang w:val="uk-UA"/>
        </w:rPr>
        <w:t xml:space="preserve"> характеру, які переведено у дистанційних режим.</w:t>
      </w:r>
    </w:p>
    <w:p w:rsidR="00E262AC" w:rsidRPr="00427BF0" w:rsidRDefault="00E262AC" w:rsidP="00D27732">
      <w:pPr>
        <w:spacing w:after="0" w:line="240" w:lineRule="auto"/>
        <w:ind w:firstLine="709"/>
        <w:jc w:val="both"/>
        <w:textAlignment w:val="baseline"/>
        <w:outlineLvl w:val="0"/>
        <w:rPr>
          <w:rFonts w:ascii="Times New Roman" w:eastAsia="Times New Roman" w:hAnsi="Times New Roman" w:cs="Times New Roman"/>
          <w:kern w:val="36"/>
          <w:sz w:val="28"/>
          <w:szCs w:val="28"/>
          <w:lang w:val="uk-UA"/>
        </w:rPr>
      </w:pPr>
      <w:r>
        <w:rPr>
          <w:rFonts w:ascii="Times New Roman" w:eastAsia="Times New Roman" w:hAnsi="Times New Roman" w:cs="Times New Roman"/>
          <w:sz w:val="28"/>
          <w:szCs w:val="28"/>
          <w:lang w:val="uk-UA"/>
        </w:rPr>
        <w:t xml:space="preserve">На період карантину порушень прав педагогів та здобувачів освіти не було. </w:t>
      </w:r>
      <w:proofErr w:type="spellStart"/>
      <w:r>
        <w:rPr>
          <w:rFonts w:ascii="Times New Roman" w:eastAsia="Times New Roman" w:hAnsi="Times New Roman" w:cs="Times New Roman"/>
          <w:sz w:val="28"/>
          <w:szCs w:val="28"/>
          <w:lang w:val="uk-UA"/>
        </w:rPr>
        <w:t>Проводил</w:t>
      </w:r>
      <w:proofErr w:type="spellEnd"/>
      <w:r w:rsidR="00D24EBD">
        <w:rPr>
          <w:rFonts w:ascii="Times New Roman" w:eastAsia="Times New Roman" w:hAnsi="Times New Roman" w:cs="Times New Roman"/>
          <w:sz w:val="28"/>
          <w:szCs w:val="28"/>
        </w:rPr>
        <w:t>а</w:t>
      </w:r>
      <w:r>
        <w:rPr>
          <w:rFonts w:ascii="Times New Roman" w:eastAsia="Times New Roman" w:hAnsi="Times New Roman" w:cs="Times New Roman"/>
          <w:sz w:val="28"/>
          <w:szCs w:val="28"/>
          <w:lang w:val="uk-UA"/>
        </w:rPr>
        <w:t>ся вчасна виплата стипендії здобувачам та заробітна плата</w:t>
      </w:r>
      <w:r w:rsidRPr="00427BF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працівникам ліцею.</w:t>
      </w:r>
    </w:p>
    <w:p w:rsidR="00A151DC" w:rsidRPr="00EE7408" w:rsidRDefault="00A151DC" w:rsidP="00D27732">
      <w:pPr>
        <w:shd w:val="clear" w:color="auto" w:fill="FFFFFF"/>
        <w:spacing w:after="0" w:line="240" w:lineRule="auto"/>
        <w:ind w:firstLine="709"/>
        <w:jc w:val="both"/>
        <w:rPr>
          <w:rFonts w:ascii="Times New Roman" w:hAnsi="Times New Roman"/>
          <w:sz w:val="28"/>
          <w:szCs w:val="28"/>
          <w:lang w:val="uk-UA"/>
        </w:rPr>
      </w:pPr>
      <w:r w:rsidRPr="00EE7408">
        <w:rPr>
          <w:rFonts w:ascii="Times New Roman" w:hAnsi="Times New Roman"/>
          <w:sz w:val="28"/>
          <w:szCs w:val="28"/>
          <w:lang w:val="uk-UA"/>
        </w:rPr>
        <w:t>Адміністрація ДПТНЗ «Славутський професійний ліцей» у своїй роботі по забезпеченню та дотриманню вимог охорони праці та умов безпеки життєдіяльності учнів та педагогічних працівників керується Конституцією України, Законом України «Про охорону праці», Кодексом законів про працю України, основними нормативними актами з питань охорони праці та безпеки життєдіяльності, державними і галузевими стандартами, санітарними нормами і правилами.</w:t>
      </w:r>
    </w:p>
    <w:p w:rsidR="00A151DC" w:rsidRPr="00EE7408" w:rsidRDefault="00A151DC" w:rsidP="00D27732">
      <w:pPr>
        <w:spacing w:after="0" w:line="240" w:lineRule="auto"/>
        <w:ind w:firstLine="709"/>
        <w:jc w:val="both"/>
        <w:rPr>
          <w:rFonts w:ascii="Times New Roman" w:hAnsi="Times New Roman"/>
          <w:sz w:val="28"/>
          <w:szCs w:val="28"/>
          <w:lang w:val="uk-UA"/>
        </w:rPr>
      </w:pPr>
      <w:r w:rsidRPr="00EE7408">
        <w:rPr>
          <w:rFonts w:ascii="Times New Roman" w:hAnsi="Times New Roman"/>
          <w:sz w:val="28"/>
          <w:szCs w:val="28"/>
          <w:lang w:val="uk-UA"/>
        </w:rPr>
        <w:t xml:space="preserve">  Пріоритетним залишається збереження життя та здоров’я учасників трудової </w:t>
      </w:r>
      <w:r w:rsidR="000C5352">
        <w:rPr>
          <w:rFonts w:ascii="Times New Roman" w:hAnsi="Times New Roman"/>
          <w:sz w:val="28"/>
          <w:szCs w:val="28"/>
          <w:lang w:val="uk-UA"/>
        </w:rPr>
        <w:t xml:space="preserve">діяльності. Саме тому, в </w:t>
      </w:r>
      <w:r w:rsidRPr="00EE7408">
        <w:rPr>
          <w:rFonts w:ascii="Times New Roman" w:hAnsi="Times New Roman"/>
          <w:sz w:val="28"/>
          <w:szCs w:val="28"/>
          <w:lang w:val="uk-UA"/>
        </w:rPr>
        <w:t>ліцеї створені безпечні умови для праці, безпечної експлуатації будівель, обладнання і технічних засобів навчання, створено оптимальний режим роботи і навчання, тим самим забезпечується попередження травматизму.</w:t>
      </w:r>
    </w:p>
    <w:p w:rsidR="00A151DC" w:rsidRPr="00EE7408" w:rsidRDefault="00A151DC" w:rsidP="00D27732">
      <w:pPr>
        <w:shd w:val="clear" w:color="auto" w:fill="FFFFFF"/>
        <w:spacing w:after="0" w:line="240" w:lineRule="auto"/>
        <w:ind w:firstLine="709"/>
        <w:jc w:val="both"/>
        <w:rPr>
          <w:rFonts w:ascii="Times New Roman" w:hAnsi="Times New Roman"/>
          <w:sz w:val="28"/>
          <w:szCs w:val="28"/>
          <w:lang w:val="uk-UA"/>
        </w:rPr>
      </w:pPr>
      <w:r w:rsidRPr="00EE7408">
        <w:rPr>
          <w:rFonts w:ascii="Times New Roman" w:hAnsi="Times New Roman"/>
          <w:sz w:val="28"/>
          <w:szCs w:val="28"/>
          <w:lang w:val="uk-UA"/>
        </w:rPr>
        <w:t>Відповідно до нормативно-правових актів з охорони праці та безпеки життєдіяльності  в ліцеї проводяться відповідні заходи, а саме:</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розроблені та введені в дію інструкції з охорони праці для професій та видів робіт;</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для посадових осіб переглядаються посадові інструкції з окремим блоком з охорони праці;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виробничі майстерні забезпечені комплектом інструкцій з охорони праці, оформлені куточки наочної агітації з охорони праці;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в кабінетах та  майстернях оформлені таблички з надписами відповідальних за протипожежний стан та санітарний стан;</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відповідно до Положення про оперативний контроль за станом охорони праці в ліцеї проводяться перевірки;</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проводяться вступні, первинні, повторні, позапланові та цільові інструктажі з учнями, слухачами та співробітниками;</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 xml:space="preserve">викладається предмет «Охорона праці» у всіх навчальних групах в обсязі відповідно до навчальних планів. Рівень знань учнів відповідає діючим </w:t>
      </w:r>
      <w:r w:rsidRPr="00EE7408">
        <w:rPr>
          <w:rFonts w:ascii="Times New Roman" w:hAnsi="Times New Roman"/>
          <w:sz w:val="28"/>
          <w:szCs w:val="28"/>
          <w:lang w:val="uk-UA"/>
        </w:rPr>
        <w:lastRenderedPageBreak/>
        <w:t>вимогам;</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проводиться навчання та перевірка знань співробітників з питань охорони праці;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на виконання наказів Департаменту науки і освіти в ліцеї проводяться Місячники та Тижні охорони праці;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організовано навчання відповідальних за електробезпеку, теплове забезпечення, за участю державних інспекторів з охорони праці;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проведено навчання керівних працівників з безпеки життєдіяльності в  2018 році;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розроблено пам’ятку для майстрів виробничого навчання для організації проведення інструктажів;</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проводяться інструктивні наради з питань охорони праці, розроблені та внесені до колективного договору ліцею комплексні заходи щодо забезпечення встановлених нормативів з охорони праці;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проведено заходи з профілактики побутового травматизму з метою його зниження та раціонального використання робочого часу;</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проводиться передплата газета «Служба порятунку Хмельниччини», журнал «Безпека життєдіяльності»;</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 xml:space="preserve">учні та  робітники ліцею забезпечені спецодягом; </w:t>
      </w:r>
    </w:p>
    <w:p w:rsidR="00A151DC" w:rsidRPr="00EE7408" w:rsidRDefault="00A151DC" w:rsidP="00D27732">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 xml:space="preserve">щорічно працівники закладу та учні проходять медичні огляди. </w:t>
      </w:r>
    </w:p>
    <w:p w:rsidR="00A151DC" w:rsidRPr="00EE7408" w:rsidRDefault="00A151DC" w:rsidP="00D27732">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sidRPr="00EE7408">
        <w:rPr>
          <w:rFonts w:ascii="Times New Roman" w:hAnsi="Times New Roman"/>
          <w:sz w:val="28"/>
          <w:szCs w:val="28"/>
          <w:lang w:val="uk-UA"/>
        </w:rPr>
        <w:t>Здійснюється планування попереджувального ремонту будівлі і його своєчасне проведення. Це досягається своєчасним виявленням і правильною оцінкою пошкоджень та своєчасним ремонтом будівельних конструкцій і комунікацій, очищенням дахів і прилеглої до стін території.</w:t>
      </w:r>
    </w:p>
    <w:p w:rsidR="00A151DC" w:rsidRPr="00EE7408" w:rsidRDefault="00A151DC" w:rsidP="00D2773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E7408">
        <w:rPr>
          <w:rFonts w:ascii="Times New Roman" w:hAnsi="Times New Roman"/>
          <w:sz w:val="28"/>
          <w:szCs w:val="28"/>
          <w:lang w:val="uk-UA"/>
        </w:rPr>
        <w:t>На сьогоднішній день адміністрація ліцею приділяє достатню увагу питанням цивільного захисту. Для організації проведення і контролю усіх заходів цивільного захисту, а також для забезпечення керування силами і засобами ЦЗ створено Штаб цивільного захисту ліцею. При Штабі створено групу охорони громадського порядку, зберігання та видачі засобів індивідуального захисту, зв’язку та оповіщення</w:t>
      </w:r>
      <w:r w:rsidRPr="00EE7408">
        <w:rPr>
          <w:rFonts w:ascii="Times New Roman" w:hAnsi="Times New Roman"/>
          <w:b/>
          <w:sz w:val="28"/>
          <w:szCs w:val="28"/>
          <w:lang w:val="uk-UA"/>
        </w:rPr>
        <w:t xml:space="preserve">, </w:t>
      </w:r>
      <w:r w:rsidRPr="00EE7408">
        <w:rPr>
          <w:rFonts w:ascii="Times New Roman" w:hAnsi="Times New Roman"/>
          <w:sz w:val="28"/>
          <w:szCs w:val="28"/>
          <w:lang w:val="uk-UA"/>
        </w:rPr>
        <w:t>ланку протипожежних заходів, пост медичної допомоги</w:t>
      </w:r>
      <w:r w:rsidRPr="00EE7408">
        <w:rPr>
          <w:rFonts w:ascii="Times New Roman" w:hAnsi="Times New Roman"/>
          <w:b/>
          <w:sz w:val="28"/>
          <w:szCs w:val="28"/>
          <w:lang w:val="uk-UA"/>
        </w:rPr>
        <w:t xml:space="preserve">, </w:t>
      </w:r>
      <w:r w:rsidRPr="00EE7408">
        <w:rPr>
          <w:rFonts w:ascii="Times New Roman" w:hAnsi="Times New Roman"/>
          <w:sz w:val="28"/>
          <w:szCs w:val="28"/>
          <w:lang w:val="uk-UA"/>
        </w:rPr>
        <w:t>радіаційного</w:t>
      </w:r>
      <w:r w:rsidRPr="00EE7408">
        <w:rPr>
          <w:rFonts w:ascii="Times New Roman" w:hAnsi="Times New Roman"/>
          <w:b/>
          <w:sz w:val="28"/>
          <w:szCs w:val="28"/>
          <w:lang w:val="uk-UA"/>
        </w:rPr>
        <w:t xml:space="preserve"> </w:t>
      </w:r>
      <w:r w:rsidRPr="00EE7408">
        <w:rPr>
          <w:rFonts w:ascii="Times New Roman" w:hAnsi="Times New Roman"/>
          <w:sz w:val="28"/>
          <w:szCs w:val="28"/>
          <w:lang w:val="uk-UA"/>
        </w:rPr>
        <w:t xml:space="preserve">і хімічного спостереження. </w:t>
      </w:r>
    </w:p>
    <w:p w:rsidR="00A151DC" w:rsidRPr="00EE7408" w:rsidRDefault="00A151DC" w:rsidP="00D2773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E7408">
        <w:rPr>
          <w:rFonts w:ascii="Times New Roman" w:hAnsi="Times New Roman"/>
          <w:sz w:val="28"/>
          <w:szCs w:val="28"/>
          <w:lang w:val="uk-UA"/>
        </w:rPr>
        <w:t>Приміщення і споруди ліцею обладнані відповідно до діючих нормативів і санітарних норм та експлуатуються згідно з вимогами охорони праці, правил пожежної безпеки, санітарно-гігієнічних норм.</w:t>
      </w:r>
    </w:p>
    <w:p w:rsidR="00A151DC" w:rsidRPr="00EE7408" w:rsidRDefault="00A151DC" w:rsidP="00D27732">
      <w:pPr>
        <w:shd w:val="clear" w:color="auto" w:fill="FFFFFF"/>
        <w:spacing w:after="0" w:line="240" w:lineRule="auto"/>
        <w:ind w:firstLine="709"/>
        <w:jc w:val="both"/>
        <w:rPr>
          <w:rFonts w:ascii="Times New Roman" w:hAnsi="Times New Roman"/>
          <w:sz w:val="28"/>
          <w:szCs w:val="28"/>
          <w:lang w:val="uk-UA"/>
        </w:rPr>
      </w:pPr>
      <w:r w:rsidRPr="00EE7408">
        <w:rPr>
          <w:rFonts w:ascii="Times New Roman" w:hAnsi="Times New Roman"/>
          <w:sz w:val="28"/>
          <w:szCs w:val="28"/>
          <w:lang w:val="uk-UA"/>
        </w:rPr>
        <w:t xml:space="preserve">Між адміністрацією ліцею і профспілковим комітетом укладено колективний договір, який сприяє захисту соціально-економічних прав як працівників, так і керівника, який оновлено та  затверджений управлінням соціального захисту населення виконавчого комітету </w:t>
      </w:r>
      <w:proofErr w:type="spellStart"/>
      <w:r w:rsidRPr="00EE7408">
        <w:rPr>
          <w:rFonts w:ascii="Times New Roman" w:hAnsi="Times New Roman"/>
          <w:sz w:val="28"/>
          <w:szCs w:val="28"/>
          <w:lang w:val="uk-UA"/>
        </w:rPr>
        <w:t>Славутської</w:t>
      </w:r>
      <w:proofErr w:type="spellEnd"/>
      <w:r w:rsidRPr="00EE7408">
        <w:rPr>
          <w:rFonts w:ascii="Times New Roman" w:hAnsi="Times New Roman"/>
          <w:sz w:val="28"/>
          <w:szCs w:val="28"/>
          <w:lang w:val="uk-UA"/>
        </w:rPr>
        <w:t xml:space="preserve"> міської ради від 23 травня 2019 року, реєстраційний номер 12. Відповідно до умов кол</w:t>
      </w:r>
      <w:r w:rsidR="000C5352">
        <w:rPr>
          <w:rFonts w:ascii="Times New Roman" w:hAnsi="Times New Roman"/>
          <w:sz w:val="28"/>
          <w:szCs w:val="28"/>
          <w:lang w:val="uk-UA"/>
        </w:rPr>
        <w:t>ективного договору протягом 2020</w:t>
      </w:r>
      <w:r w:rsidR="00EE7408" w:rsidRPr="00EE7408">
        <w:rPr>
          <w:rFonts w:ascii="Times New Roman" w:hAnsi="Times New Roman"/>
          <w:sz w:val="28"/>
          <w:szCs w:val="28"/>
          <w:lang w:val="uk-UA"/>
        </w:rPr>
        <w:t>-202</w:t>
      </w:r>
      <w:r w:rsidR="000C5352">
        <w:rPr>
          <w:rFonts w:ascii="Times New Roman" w:hAnsi="Times New Roman"/>
          <w:sz w:val="28"/>
          <w:szCs w:val="28"/>
          <w:lang w:val="uk-UA"/>
        </w:rPr>
        <w:t>1</w:t>
      </w:r>
      <w:r w:rsidRPr="00EE7408">
        <w:rPr>
          <w:rFonts w:ascii="Times New Roman" w:hAnsi="Times New Roman"/>
          <w:sz w:val="28"/>
          <w:szCs w:val="28"/>
          <w:lang w:val="uk-UA"/>
        </w:rPr>
        <w:t xml:space="preserve"> </w:t>
      </w:r>
      <w:proofErr w:type="spellStart"/>
      <w:r w:rsidR="000C5352">
        <w:rPr>
          <w:rFonts w:ascii="Times New Roman" w:hAnsi="Times New Roman"/>
          <w:sz w:val="28"/>
          <w:szCs w:val="28"/>
          <w:lang w:val="uk-UA"/>
        </w:rPr>
        <w:t>н.</w:t>
      </w:r>
      <w:r w:rsidRPr="00EE7408">
        <w:rPr>
          <w:rFonts w:ascii="Times New Roman" w:hAnsi="Times New Roman"/>
          <w:sz w:val="28"/>
          <w:szCs w:val="28"/>
          <w:lang w:val="uk-UA"/>
        </w:rPr>
        <w:t>р</w:t>
      </w:r>
      <w:proofErr w:type="spellEnd"/>
      <w:r w:rsidR="000C5352">
        <w:rPr>
          <w:rFonts w:ascii="Times New Roman" w:hAnsi="Times New Roman"/>
          <w:sz w:val="28"/>
          <w:szCs w:val="28"/>
          <w:lang w:val="uk-UA"/>
        </w:rPr>
        <w:t>.</w:t>
      </w:r>
      <w:r w:rsidRPr="00EE7408">
        <w:rPr>
          <w:rFonts w:ascii="Times New Roman" w:hAnsi="Times New Roman"/>
          <w:sz w:val="28"/>
          <w:szCs w:val="28"/>
          <w:lang w:val="uk-UA"/>
        </w:rPr>
        <w:t>:</w:t>
      </w:r>
    </w:p>
    <w:p w:rsidR="00A151DC" w:rsidRPr="00EE7408" w:rsidRDefault="00A151DC" w:rsidP="00D27732">
      <w:pPr>
        <w:numPr>
          <w:ilvl w:val="0"/>
          <w:numId w:val="9"/>
        </w:numPr>
        <w:shd w:val="clear" w:color="auto" w:fill="FFFFFF"/>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щорічні основні відпустки використовуються всіма працівниками в повному обсязі;</w:t>
      </w:r>
    </w:p>
    <w:p w:rsidR="00A151DC" w:rsidRPr="00EE7408" w:rsidRDefault="00A151DC" w:rsidP="00D27732">
      <w:pPr>
        <w:numPr>
          <w:ilvl w:val="0"/>
          <w:numId w:val="9"/>
        </w:numPr>
        <w:shd w:val="clear" w:color="auto" w:fill="FFFFFF"/>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надавалися додаткові відпустки жінкам, що мають 2 і більше дітей віком до 15 років;</w:t>
      </w:r>
    </w:p>
    <w:p w:rsidR="00A151DC" w:rsidRPr="00EE7408" w:rsidRDefault="00A151DC" w:rsidP="00D27732">
      <w:pPr>
        <w:numPr>
          <w:ilvl w:val="0"/>
          <w:numId w:val="9"/>
        </w:numPr>
        <w:shd w:val="clear" w:color="auto" w:fill="FFFFFF"/>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t>працівникам встановлювалися доплати і надбавки до посадового окладу відповідно до положень;</w:t>
      </w:r>
    </w:p>
    <w:p w:rsidR="00A151DC" w:rsidRPr="00EE7408" w:rsidRDefault="00A151DC" w:rsidP="00D27732">
      <w:pPr>
        <w:numPr>
          <w:ilvl w:val="0"/>
          <w:numId w:val="9"/>
        </w:numPr>
        <w:shd w:val="clear" w:color="auto" w:fill="FFFFFF"/>
        <w:spacing w:after="0" w:line="240" w:lineRule="auto"/>
        <w:ind w:left="0" w:firstLine="709"/>
        <w:jc w:val="both"/>
        <w:rPr>
          <w:rFonts w:ascii="Times New Roman" w:hAnsi="Times New Roman"/>
          <w:sz w:val="28"/>
          <w:szCs w:val="28"/>
          <w:lang w:val="uk-UA"/>
        </w:rPr>
      </w:pPr>
      <w:r w:rsidRPr="00EE7408">
        <w:rPr>
          <w:rFonts w:ascii="Times New Roman" w:hAnsi="Times New Roman"/>
          <w:sz w:val="28"/>
          <w:szCs w:val="28"/>
          <w:lang w:val="uk-UA"/>
        </w:rPr>
        <w:lastRenderedPageBreak/>
        <w:t>розроблені комплексні заходи щодо досягнення встановлених нормативів безпеки, гігієни праці та виробничої санітарії, підвищення існуючого рівня охорони праці, запобігання випадкам виробничого травматизму, професійного захворювання, аваріям і пожежам.</w:t>
      </w:r>
    </w:p>
    <w:p w:rsidR="00A151DC" w:rsidRPr="007342F2" w:rsidRDefault="00A151DC" w:rsidP="00D27732">
      <w:pPr>
        <w:shd w:val="clear" w:color="auto" w:fill="FFFFFF"/>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Основними позабюджетними надходженнями закладу є виробнича діяльність, платне навчання за кошти юридичних та фізичних осіб, надання вільних місць для проживання у гуртожитку, благодійні внески.</w:t>
      </w:r>
    </w:p>
    <w:p w:rsidR="00A151DC" w:rsidRPr="007342F2" w:rsidRDefault="00A151DC" w:rsidP="00D2773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Адміністрацією ліцею своєчасно здавалися звіти, виконувалися доручення Департаменту науки і освіти, надавалася інформація на запити контролюючих органів. Порушень при здачі звітності не встановлено.</w:t>
      </w:r>
    </w:p>
    <w:p w:rsidR="00A151DC" w:rsidRPr="007342F2" w:rsidRDefault="00A151DC" w:rsidP="00D2773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 Щорічно проводилися загальні збори колективу, на яких директор ліцею звітує про виконання умов контракту. </w:t>
      </w:r>
    </w:p>
    <w:p w:rsidR="00A151DC" w:rsidRPr="007342F2" w:rsidRDefault="00A151DC" w:rsidP="00D2773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Сьогодні у навчальному закладі створені належні умови щодо організації освітнього процесу, для успішного оволодіння професіями та життєтворчості, самореалізації особистості, утверджується здоровий спосіб життя, як невід’ємний елемент загальної культури, зміцнення здоров’я.</w:t>
      </w:r>
    </w:p>
    <w:p w:rsidR="00A151DC" w:rsidRPr="007342F2" w:rsidRDefault="00A151DC" w:rsidP="00D2773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Я вдячна всім Вам за співпрацю, розуміння, підтримку, ініціативу. Налаштовуйтесь на </w:t>
      </w:r>
      <w:proofErr w:type="spellStart"/>
      <w:r w:rsidRPr="007342F2">
        <w:rPr>
          <w:rFonts w:ascii="Times New Roman" w:hAnsi="Times New Roman"/>
          <w:sz w:val="28"/>
          <w:szCs w:val="28"/>
          <w:lang w:val="uk-UA"/>
        </w:rPr>
        <w:t>конструктив</w:t>
      </w:r>
      <w:proofErr w:type="spellEnd"/>
      <w:r w:rsidRPr="007342F2">
        <w:rPr>
          <w:rFonts w:ascii="Times New Roman" w:hAnsi="Times New Roman"/>
          <w:sz w:val="28"/>
          <w:szCs w:val="28"/>
          <w:lang w:val="uk-UA"/>
        </w:rPr>
        <w:t xml:space="preserve">, позитив, і всі труднощі ми обов’язково подолаємо!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Тому на майбутнє основними векторами діяльності є подальша реалізація пріоритетних напрямків розвитку ліцею.</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 А саме: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1. Підвищення якості підготовки кваліфікованих робітників.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2. Продовження роботи по комп’ютеризації і інформатизації навчального закладу.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3. Покращення матеріально-технічного забезпечення професійно-практичної та професійно - теоретичної підготовки.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4. Підвищення професійної і педагогічної майстерності педагогічних працівників через курси підвищення кваліфікації, стажування, школи передового педагогічного досвіду, ознайомлення з досвідом роботи кращих професійно-технічних навчальних закладів.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5. Покращення стану енергозбереження та економії ресурсів.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6. Розширення форм взаємодії з соціальними партнерами, роботодавцями щодо стажування майстрів виробничого навчання і викладачів на виробництві.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7. Покращення співпраці ліцею з підприємствами-замовниками робітничих кадрів щодо організації виробничої практики учнів та їх працевлаштування.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8. Збільшення позабюджетних надходжень та забезпечення стабільного багатоканального фінансування.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9. Осучаснення та оновлення матеріально-технічної бази навчального закладу.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10. Розширення та збільшення обсягів виробничої діяльності у навчальних майстернях .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11. Формування засад здорового способу життя, збереження і зміцнення фізичного і психологічного здоров’я учнів.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 xml:space="preserve">12. Якісне проведення профорієнтаційної роботи та виконання плану державного замовлення на підготовку робітничих кадрів.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lastRenderedPageBreak/>
        <w:t xml:space="preserve">У їх вирішенні кожному бажаю успіхів, ініціативи, самовіддачі. Саме від плідної праці, внеску кожного у загальну справу залежить імідж і авторитет нашого навчального закладу. </w:t>
      </w:r>
    </w:p>
    <w:p w:rsidR="00A151DC" w:rsidRPr="007342F2" w:rsidRDefault="00A151DC" w:rsidP="00D27732">
      <w:pPr>
        <w:spacing w:after="0" w:line="240" w:lineRule="auto"/>
        <w:ind w:firstLine="709"/>
        <w:jc w:val="both"/>
        <w:rPr>
          <w:rFonts w:ascii="Times New Roman" w:hAnsi="Times New Roman"/>
          <w:sz w:val="28"/>
          <w:szCs w:val="28"/>
          <w:lang w:val="uk-UA"/>
        </w:rPr>
      </w:pPr>
      <w:r w:rsidRPr="007342F2">
        <w:rPr>
          <w:rFonts w:ascii="Times New Roman" w:hAnsi="Times New Roman"/>
          <w:sz w:val="28"/>
          <w:szCs w:val="28"/>
          <w:lang w:val="uk-UA"/>
        </w:rPr>
        <w:t>Дякую за увагу.</w:t>
      </w:r>
    </w:p>
    <w:p w:rsidR="000C5352" w:rsidRDefault="000C5352" w:rsidP="00D27732">
      <w:pPr>
        <w:spacing w:after="0" w:line="240" w:lineRule="auto"/>
        <w:ind w:left="5103" w:firstLine="709"/>
        <w:jc w:val="both"/>
        <w:rPr>
          <w:rFonts w:ascii="Times New Roman" w:hAnsi="Times New Roman"/>
          <w:bCs/>
          <w:i/>
          <w:sz w:val="28"/>
          <w:szCs w:val="28"/>
          <w:lang w:val="uk-UA"/>
        </w:rPr>
      </w:pPr>
    </w:p>
    <w:p w:rsidR="000C5352" w:rsidRDefault="000C5352" w:rsidP="00D27732">
      <w:pPr>
        <w:spacing w:after="0" w:line="240" w:lineRule="auto"/>
        <w:ind w:left="5103" w:firstLine="709"/>
        <w:jc w:val="both"/>
        <w:rPr>
          <w:rFonts w:ascii="Times New Roman" w:hAnsi="Times New Roman"/>
          <w:bCs/>
          <w:i/>
          <w:sz w:val="28"/>
          <w:szCs w:val="28"/>
          <w:lang w:val="uk-UA"/>
        </w:rPr>
      </w:pPr>
    </w:p>
    <w:p w:rsidR="00A151DC" w:rsidRPr="007342F2" w:rsidRDefault="00A151DC" w:rsidP="00D27732">
      <w:pPr>
        <w:spacing w:after="0" w:line="240" w:lineRule="auto"/>
        <w:ind w:left="5103" w:firstLine="709"/>
        <w:jc w:val="both"/>
        <w:rPr>
          <w:rFonts w:ascii="Times New Roman" w:hAnsi="Times New Roman"/>
          <w:sz w:val="28"/>
          <w:szCs w:val="28"/>
          <w:lang w:val="uk-UA"/>
        </w:rPr>
      </w:pPr>
      <w:r w:rsidRPr="007342F2">
        <w:rPr>
          <w:rFonts w:ascii="Times New Roman" w:hAnsi="Times New Roman"/>
          <w:bCs/>
          <w:i/>
          <w:sz w:val="28"/>
          <w:szCs w:val="28"/>
          <w:lang w:val="uk-UA"/>
        </w:rPr>
        <w:t>Розглянуто та схвалено</w:t>
      </w:r>
    </w:p>
    <w:p w:rsidR="00A151DC" w:rsidRPr="007342F2" w:rsidRDefault="00A151DC" w:rsidP="00D27732">
      <w:pPr>
        <w:autoSpaceDE w:val="0"/>
        <w:autoSpaceDN w:val="0"/>
        <w:adjustRightInd w:val="0"/>
        <w:spacing w:after="0" w:line="240" w:lineRule="auto"/>
        <w:ind w:left="5103" w:firstLine="709"/>
        <w:jc w:val="both"/>
        <w:rPr>
          <w:rFonts w:ascii="Times New Roman" w:hAnsi="Times New Roman"/>
          <w:bCs/>
          <w:i/>
          <w:sz w:val="28"/>
          <w:szCs w:val="28"/>
          <w:lang w:val="uk-UA"/>
        </w:rPr>
      </w:pPr>
      <w:r w:rsidRPr="007342F2">
        <w:rPr>
          <w:rFonts w:ascii="Times New Roman" w:hAnsi="Times New Roman"/>
          <w:bCs/>
          <w:i/>
          <w:sz w:val="28"/>
          <w:szCs w:val="28"/>
          <w:lang w:val="uk-UA"/>
        </w:rPr>
        <w:t>Протокол Зборів трудового</w:t>
      </w:r>
    </w:p>
    <w:p w:rsidR="00A151DC" w:rsidRPr="007342F2" w:rsidRDefault="007342F2" w:rsidP="00D27732">
      <w:pPr>
        <w:autoSpaceDE w:val="0"/>
        <w:autoSpaceDN w:val="0"/>
        <w:adjustRightInd w:val="0"/>
        <w:spacing w:after="0" w:line="240" w:lineRule="auto"/>
        <w:ind w:left="5103" w:firstLine="709"/>
        <w:jc w:val="both"/>
        <w:rPr>
          <w:rFonts w:ascii="Times New Roman" w:hAnsi="Times New Roman"/>
          <w:sz w:val="28"/>
          <w:szCs w:val="28"/>
          <w:lang w:val="uk-UA"/>
        </w:rPr>
      </w:pPr>
      <w:r w:rsidRPr="007342F2">
        <w:rPr>
          <w:rFonts w:ascii="Times New Roman" w:hAnsi="Times New Roman"/>
          <w:bCs/>
          <w:i/>
          <w:sz w:val="28"/>
          <w:szCs w:val="28"/>
          <w:lang w:val="uk-UA"/>
        </w:rPr>
        <w:t>колективу №8  від 30</w:t>
      </w:r>
      <w:r w:rsidR="00A151DC" w:rsidRPr="007342F2">
        <w:rPr>
          <w:rFonts w:ascii="Times New Roman" w:hAnsi="Times New Roman"/>
          <w:bCs/>
          <w:i/>
          <w:sz w:val="28"/>
          <w:szCs w:val="28"/>
          <w:lang w:val="uk-UA"/>
        </w:rPr>
        <w:t>.0</w:t>
      </w:r>
      <w:r w:rsidRPr="007342F2">
        <w:rPr>
          <w:rFonts w:ascii="Times New Roman" w:hAnsi="Times New Roman"/>
          <w:bCs/>
          <w:i/>
          <w:sz w:val="28"/>
          <w:szCs w:val="28"/>
          <w:lang w:val="uk-UA"/>
        </w:rPr>
        <w:t>6.2020</w:t>
      </w:r>
      <w:r w:rsidR="00A151DC" w:rsidRPr="007342F2">
        <w:rPr>
          <w:rFonts w:ascii="Times New Roman" w:hAnsi="Times New Roman"/>
          <w:bCs/>
          <w:i/>
          <w:sz w:val="28"/>
          <w:szCs w:val="28"/>
          <w:lang w:val="uk-UA"/>
        </w:rPr>
        <w:t xml:space="preserve"> р.</w:t>
      </w:r>
    </w:p>
    <w:p w:rsidR="00A151DC" w:rsidRPr="007342F2" w:rsidRDefault="00A151DC" w:rsidP="00D27732">
      <w:pPr>
        <w:tabs>
          <w:tab w:val="left" w:pos="4020"/>
        </w:tabs>
        <w:spacing w:after="0" w:line="240" w:lineRule="auto"/>
        <w:ind w:left="5103" w:firstLine="709"/>
        <w:jc w:val="both"/>
        <w:rPr>
          <w:rFonts w:ascii="Times New Roman" w:hAnsi="Times New Roman"/>
          <w:sz w:val="28"/>
          <w:szCs w:val="28"/>
          <w:lang w:val="uk-UA"/>
        </w:rPr>
      </w:pPr>
    </w:p>
    <w:p w:rsidR="00CE35FF" w:rsidRPr="007342F2" w:rsidRDefault="00CE35FF" w:rsidP="00D27732">
      <w:pPr>
        <w:spacing w:line="240" w:lineRule="auto"/>
        <w:rPr>
          <w:lang w:val="uk-UA"/>
        </w:rPr>
      </w:pPr>
    </w:p>
    <w:sectPr w:rsidR="00CE35FF" w:rsidRPr="007342F2" w:rsidSect="00167990">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277"/>
    <w:multiLevelType w:val="hybridMultilevel"/>
    <w:tmpl w:val="C13CA17C"/>
    <w:lvl w:ilvl="0" w:tplc="3B76A258">
      <w:numFmt w:val="bullet"/>
      <w:lvlText w:val="–"/>
      <w:lvlJc w:val="left"/>
      <w:pPr>
        <w:tabs>
          <w:tab w:val="num" w:pos="1021"/>
        </w:tabs>
        <w:ind w:left="1021" w:hanging="301"/>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3019A8"/>
    <w:multiLevelType w:val="hybridMultilevel"/>
    <w:tmpl w:val="EEB2B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AD268E"/>
    <w:multiLevelType w:val="multilevel"/>
    <w:tmpl w:val="9300DD0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C325788"/>
    <w:multiLevelType w:val="hybridMultilevel"/>
    <w:tmpl w:val="8BDE5F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DC5A1D"/>
    <w:multiLevelType w:val="hybridMultilevel"/>
    <w:tmpl w:val="4D02CCEE"/>
    <w:lvl w:ilvl="0" w:tplc="3B76A258">
      <w:numFmt w:val="bullet"/>
      <w:lvlText w:val="–"/>
      <w:lvlJc w:val="left"/>
      <w:pPr>
        <w:tabs>
          <w:tab w:val="num" w:pos="1021"/>
        </w:tabs>
        <w:ind w:left="1021" w:hanging="301"/>
      </w:pPr>
      <w:rPr>
        <w:rFonts w:ascii="Times New Roman" w:eastAsia="Times New Roman" w:hAnsi="Times New Roman" w:hint="default"/>
        <w:color w:val="000000"/>
      </w:rPr>
    </w:lvl>
    <w:lvl w:ilvl="1" w:tplc="58D2DE64">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9F0969"/>
    <w:multiLevelType w:val="hybridMultilevel"/>
    <w:tmpl w:val="69C4E178"/>
    <w:lvl w:ilvl="0" w:tplc="3B76A258">
      <w:numFmt w:val="bullet"/>
      <w:lvlText w:val="–"/>
      <w:lvlJc w:val="left"/>
      <w:pPr>
        <w:tabs>
          <w:tab w:val="num" w:pos="1021"/>
        </w:tabs>
        <w:ind w:left="1021" w:hanging="301"/>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D8611C"/>
    <w:multiLevelType w:val="hybridMultilevel"/>
    <w:tmpl w:val="846E0480"/>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nsid w:val="23F06C09"/>
    <w:multiLevelType w:val="hybridMultilevel"/>
    <w:tmpl w:val="EDBE4680"/>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9B6E8A"/>
    <w:multiLevelType w:val="hybridMultilevel"/>
    <w:tmpl w:val="C4324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891048"/>
    <w:multiLevelType w:val="hybridMultilevel"/>
    <w:tmpl w:val="B1FA4F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2BA3786"/>
    <w:multiLevelType w:val="multilevel"/>
    <w:tmpl w:val="9ED6DD78"/>
    <w:lvl w:ilvl="0">
      <w:start w:val="2"/>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E545E17"/>
    <w:multiLevelType w:val="multilevel"/>
    <w:tmpl w:val="A858A77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1B57788"/>
    <w:multiLevelType w:val="hybridMultilevel"/>
    <w:tmpl w:val="F8C2D1F4"/>
    <w:lvl w:ilvl="0" w:tplc="99281A42">
      <w:numFmt w:val="bullet"/>
      <w:lvlText w:val="—"/>
      <w:lvlJc w:val="left"/>
      <w:pPr>
        <w:tabs>
          <w:tab w:val="num" w:pos="1287"/>
        </w:tabs>
        <w:ind w:left="1287" w:hanging="567"/>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AA3139"/>
    <w:multiLevelType w:val="hybridMultilevel"/>
    <w:tmpl w:val="03648692"/>
    <w:lvl w:ilvl="0" w:tplc="6A748230">
      <w:start w:val="1"/>
      <w:numFmt w:val="bullet"/>
      <w:lvlText w:val="―"/>
      <w:lvlJc w:val="left"/>
      <w:pPr>
        <w:tabs>
          <w:tab w:val="num" w:pos="1325"/>
        </w:tabs>
        <w:ind w:left="1325" w:hanging="425"/>
      </w:pPr>
      <w:rPr>
        <w:rFonts w:ascii="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43177995"/>
    <w:multiLevelType w:val="hybridMultilevel"/>
    <w:tmpl w:val="4DB487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9024AA"/>
    <w:multiLevelType w:val="hybridMultilevel"/>
    <w:tmpl w:val="28D24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5D13C9"/>
    <w:multiLevelType w:val="hybridMultilevel"/>
    <w:tmpl w:val="B1824F40"/>
    <w:lvl w:ilvl="0" w:tplc="3D90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172A28"/>
    <w:multiLevelType w:val="hybridMultilevel"/>
    <w:tmpl w:val="D4A8D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E82C38"/>
    <w:multiLevelType w:val="hybridMultilevel"/>
    <w:tmpl w:val="48682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A06455"/>
    <w:multiLevelType w:val="hybridMultilevel"/>
    <w:tmpl w:val="9A0E9A8E"/>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360"/>
        </w:tabs>
      </w:pPr>
      <w:rPr>
        <w:rFonts w:ascii="Wingdings" w:hAnsi="Wingdings" w:hint="default"/>
      </w:rPr>
    </w:lvl>
    <w:lvl w:ilvl="2" w:tplc="D9DE9788">
      <w:numFmt w:val="none"/>
      <w:lvlText w:val=""/>
      <w:lvlJc w:val="left"/>
      <w:pPr>
        <w:tabs>
          <w:tab w:val="num" w:pos="360"/>
        </w:tabs>
      </w:pPr>
      <w:rPr>
        <w:rFonts w:cs="Times New Roman"/>
      </w:rPr>
    </w:lvl>
    <w:lvl w:ilvl="3" w:tplc="C1460BAE">
      <w:numFmt w:val="none"/>
      <w:lvlText w:val=""/>
      <w:lvlJc w:val="left"/>
      <w:pPr>
        <w:tabs>
          <w:tab w:val="num" w:pos="360"/>
        </w:tabs>
      </w:pPr>
      <w:rPr>
        <w:rFonts w:cs="Times New Roman"/>
      </w:rPr>
    </w:lvl>
    <w:lvl w:ilvl="4" w:tplc="5F220838">
      <w:numFmt w:val="none"/>
      <w:lvlText w:val=""/>
      <w:lvlJc w:val="left"/>
      <w:pPr>
        <w:tabs>
          <w:tab w:val="num" w:pos="360"/>
        </w:tabs>
      </w:pPr>
      <w:rPr>
        <w:rFonts w:cs="Times New Roman"/>
      </w:rPr>
    </w:lvl>
    <w:lvl w:ilvl="5" w:tplc="CF0A5EB0">
      <w:numFmt w:val="none"/>
      <w:lvlText w:val=""/>
      <w:lvlJc w:val="left"/>
      <w:pPr>
        <w:tabs>
          <w:tab w:val="num" w:pos="360"/>
        </w:tabs>
      </w:pPr>
      <w:rPr>
        <w:rFonts w:cs="Times New Roman"/>
      </w:rPr>
    </w:lvl>
    <w:lvl w:ilvl="6" w:tplc="1FDE03F0">
      <w:numFmt w:val="none"/>
      <w:lvlText w:val=""/>
      <w:lvlJc w:val="left"/>
      <w:pPr>
        <w:tabs>
          <w:tab w:val="num" w:pos="360"/>
        </w:tabs>
      </w:pPr>
      <w:rPr>
        <w:rFonts w:cs="Times New Roman"/>
      </w:rPr>
    </w:lvl>
    <w:lvl w:ilvl="7" w:tplc="4580A50E">
      <w:numFmt w:val="none"/>
      <w:lvlText w:val=""/>
      <w:lvlJc w:val="left"/>
      <w:pPr>
        <w:tabs>
          <w:tab w:val="num" w:pos="360"/>
        </w:tabs>
      </w:pPr>
      <w:rPr>
        <w:rFonts w:cs="Times New Roman"/>
      </w:rPr>
    </w:lvl>
    <w:lvl w:ilvl="8" w:tplc="B47CA372">
      <w:numFmt w:val="none"/>
      <w:lvlText w:val=""/>
      <w:lvlJc w:val="left"/>
      <w:pPr>
        <w:tabs>
          <w:tab w:val="num" w:pos="360"/>
        </w:tabs>
      </w:pPr>
      <w:rPr>
        <w:rFonts w:cs="Times New Roman"/>
      </w:rPr>
    </w:lvl>
  </w:abstractNum>
  <w:abstractNum w:abstractNumId="20">
    <w:nsid w:val="7752629A"/>
    <w:multiLevelType w:val="hybridMultilevel"/>
    <w:tmpl w:val="5980F5C8"/>
    <w:lvl w:ilvl="0" w:tplc="F84AF644">
      <w:start w:val="4"/>
      <w:numFmt w:val="bullet"/>
      <w:lvlText w:val="-"/>
      <w:lvlJc w:val="left"/>
      <w:pPr>
        <w:ind w:left="106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C150199"/>
    <w:multiLevelType w:val="hybridMultilevel"/>
    <w:tmpl w:val="5C6030BE"/>
    <w:lvl w:ilvl="0" w:tplc="24AE95C6">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360"/>
        </w:tabs>
      </w:pPr>
      <w:rPr>
        <w:rFonts w:ascii="Wingdings" w:hAnsi="Wingdings" w:hint="default"/>
      </w:rPr>
    </w:lvl>
    <w:lvl w:ilvl="2" w:tplc="D9DE9788">
      <w:numFmt w:val="none"/>
      <w:lvlText w:val=""/>
      <w:lvlJc w:val="left"/>
      <w:pPr>
        <w:tabs>
          <w:tab w:val="num" w:pos="360"/>
        </w:tabs>
      </w:pPr>
      <w:rPr>
        <w:rFonts w:cs="Times New Roman"/>
      </w:rPr>
    </w:lvl>
    <w:lvl w:ilvl="3" w:tplc="C1460BAE">
      <w:numFmt w:val="none"/>
      <w:lvlText w:val=""/>
      <w:lvlJc w:val="left"/>
      <w:pPr>
        <w:tabs>
          <w:tab w:val="num" w:pos="360"/>
        </w:tabs>
      </w:pPr>
      <w:rPr>
        <w:rFonts w:cs="Times New Roman"/>
      </w:rPr>
    </w:lvl>
    <w:lvl w:ilvl="4" w:tplc="5F220838">
      <w:numFmt w:val="none"/>
      <w:lvlText w:val=""/>
      <w:lvlJc w:val="left"/>
      <w:pPr>
        <w:tabs>
          <w:tab w:val="num" w:pos="360"/>
        </w:tabs>
      </w:pPr>
      <w:rPr>
        <w:rFonts w:cs="Times New Roman"/>
      </w:rPr>
    </w:lvl>
    <w:lvl w:ilvl="5" w:tplc="CF0A5EB0">
      <w:numFmt w:val="none"/>
      <w:lvlText w:val=""/>
      <w:lvlJc w:val="left"/>
      <w:pPr>
        <w:tabs>
          <w:tab w:val="num" w:pos="360"/>
        </w:tabs>
      </w:pPr>
      <w:rPr>
        <w:rFonts w:cs="Times New Roman"/>
      </w:rPr>
    </w:lvl>
    <w:lvl w:ilvl="6" w:tplc="1FDE03F0">
      <w:numFmt w:val="none"/>
      <w:lvlText w:val=""/>
      <w:lvlJc w:val="left"/>
      <w:pPr>
        <w:tabs>
          <w:tab w:val="num" w:pos="360"/>
        </w:tabs>
      </w:pPr>
      <w:rPr>
        <w:rFonts w:cs="Times New Roman"/>
      </w:rPr>
    </w:lvl>
    <w:lvl w:ilvl="7" w:tplc="4580A50E">
      <w:numFmt w:val="none"/>
      <w:lvlText w:val=""/>
      <w:lvlJc w:val="left"/>
      <w:pPr>
        <w:tabs>
          <w:tab w:val="num" w:pos="360"/>
        </w:tabs>
      </w:pPr>
      <w:rPr>
        <w:rFonts w:cs="Times New Roman"/>
      </w:rPr>
    </w:lvl>
    <w:lvl w:ilvl="8" w:tplc="B47CA372">
      <w:numFmt w:val="none"/>
      <w:lvlText w:val=""/>
      <w:lvlJc w:val="left"/>
      <w:pPr>
        <w:tabs>
          <w:tab w:val="num" w:pos="360"/>
        </w:tabs>
      </w:pPr>
      <w:rPr>
        <w:rFonts w:cs="Times New Roman"/>
      </w:rPr>
    </w:lvl>
  </w:abstractNum>
  <w:num w:numId="1">
    <w:abstractNumId w:val="4"/>
  </w:num>
  <w:num w:numId="2">
    <w:abstractNumId w:val="0"/>
  </w:num>
  <w:num w:numId="3">
    <w:abstractNumId w:val="15"/>
  </w:num>
  <w:num w:numId="4">
    <w:abstractNumId w:val="5"/>
  </w:num>
  <w:num w:numId="5">
    <w:abstractNumId w:val="21"/>
  </w:num>
  <w:num w:numId="6">
    <w:abstractNumId w:val="6"/>
  </w:num>
  <w:num w:numId="7">
    <w:abstractNumId w:val="9"/>
  </w:num>
  <w:num w:numId="8">
    <w:abstractNumId w:val="13"/>
  </w:num>
  <w:num w:numId="9">
    <w:abstractNumId w:val="12"/>
  </w:num>
  <w:num w:numId="10">
    <w:abstractNumId w:val="3"/>
  </w:num>
  <w:num w:numId="11">
    <w:abstractNumId w:val="17"/>
  </w:num>
  <w:num w:numId="12">
    <w:abstractNumId w:val="14"/>
  </w:num>
  <w:num w:numId="13">
    <w:abstractNumId w:val="19"/>
  </w:num>
  <w:num w:numId="14">
    <w:abstractNumId w:val="11"/>
  </w:num>
  <w:num w:numId="15">
    <w:abstractNumId w:val="1"/>
  </w:num>
  <w:num w:numId="16">
    <w:abstractNumId w:val="2"/>
  </w:num>
  <w:num w:numId="17">
    <w:abstractNumId w:val="10"/>
  </w:num>
  <w:num w:numId="18">
    <w:abstractNumId w:val="20"/>
  </w:num>
  <w:num w:numId="19">
    <w:abstractNumId w:val="16"/>
  </w:num>
  <w:num w:numId="20">
    <w:abstractNumId w:val="18"/>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A151DC"/>
    <w:rsid w:val="000C5352"/>
    <w:rsid w:val="00157788"/>
    <w:rsid w:val="00167990"/>
    <w:rsid w:val="0017640B"/>
    <w:rsid w:val="00196DD0"/>
    <w:rsid w:val="001C38FB"/>
    <w:rsid w:val="002709B0"/>
    <w:rsid w:val="002C2C9E"/>
    <w:rsid w:val="002E3B6D"/>
    <w:rsid w:val="00316124"/>
    <w:rsid w:val="00322EDB"/>
    <w:rsid w:val="00331E0E"/>
    <w:rsid w:val="003614C8"/>
    <w:rsid w:val="00364841"/>
    <w:rsid w:val="00366812"/>
    <w:rsid w:val="003D1453"/>
    <w:rsid w:val="003E4863"/>
    <w:rsid w:val="003F041E"/>
    <w:rsid w:val="003F06F1"/>
    <w:rsid w:val="00406B50"/>
    <w:rsid w:val="00484AD7"/>
    <w:rsid w:val="004C0B52"/>
    <w:rsid w:val="00592BC5"/>
    <w:rsid w:val="00615AB5"/>
    <w:rsid w:val="00681CD1"/>
    <w:rsid w:val="00722C01"/>
    <w:rsid w:val="007342F2"/>
    <w:rsid w:val="00750C6F"/>
    <w:rsid w:val="00766A83"/>
    <w:rsid w:val="00784354"/>
    <w:rsid w:val="0088306C"/>
    <w:rsid w:val="00992B61"/>
    <w:rsid w:val="009E5A6D"/>
    <w:rsid w:val="00A0727B"/>
    <w:rsid w:val="00A151DC"/>
    <w:rsid w:val="00A273CA"/>
    <w:rsid w:val="00A50F98"/>
    <w:rsid w:val="00AC04BC"/>
    <w:rsid w:val="00AE1DFB"/>
    <w:rsid w:val="00B13247"/>
    <w:rsid w:val="00B674AB"/>
    <w:rsid w:val="00B83491"/>
    <w:rsid w:val="00BC5364"/>
    <w:rsid w:val="00BD50E4"/>
    <w:rsid w:val="00C26091"/>
    <w:rsid w:val="00CA350D"/>
    <w:rsid w:val="00CE35FF"/>
    <w:rsid w:val="00D24EBD"/>
    <w:rsid w:val="00D26253"/>
    <w:rsid w:val="00D27732"/>
    <w:rsid w:val="00D60792"/>
    <w:rsid w:val="00D972B5"/>
    <w:rsid w:val="00DD6ACA"/>
    <w:rsid w:val="00E25951"/>
    <w:rsid w:val="00E262AC"/>
    <w:rsid w:val="00E917E1"/>
    <w:rsid w:val="00EB2E6C"/>
    <w:rsid w:val="00EE7408"/>
    <w:rsid w:val="00F000C8"/>
    <w:rsid w:val="00F021A2"/>
    <w:rsid w:val="00F41D4C"/>
    <w:rsid w:val="00F8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01"/>
  </w:style>
  <w:style w:type="paragraph" w:styleId="5">
    <w:name w:val="heading 5"/>
    <w:basedOn w:val="a"/>
    <w:next w:val="a"/>
    <w:link w:val="50"/>
    <w:uiPriority w:val="9"/>
    <w:semiHidden/>
    <w:unhideWhenUsed/>
    <w:qFormat/>
    <w:rsid w:val="00E262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151DC"/>
    <w:pPr>
      <w:ind w:left="720"/>
    </w:pPr>
    <w:rPr>
      <w:rFonts w:ascii="Calibri" w:eastAsia="Times New Roman" w:hAnsi="Calibri" w:cs="Times New Roman"/>
    </w:rPr>
  </w:style>
  <w:style w:type="paragraph" w:styleId="a3">
    <w:name w:val="List Paragraph"/>
    <w:basedOn w:val="a"/>
    <w:uiPriority w:val="34"/>
    <w:qFormat/>
    <w:rsid w:val="00A151DC"/>
    <w:pPr>
      <w:ind w:left="720"/>
      <w:contextualSpacing/>
    </w:pPr>
    <w:rPr>
      <w:rFonts w:ascii="Calibri" w:eastAsia="Times New Roman" w:hAnsi="Calibri" w:cs="Times New Roman"/>
    </w:rPr>
  </w:style>
  <w:style w:type="paragraph" w:customStyle="1" w:styleId="2">
    <w:name w:val="Абзац списка2"/>
    <w:basedOn w:val="a"/>
    <w:uiPriority w:val="99"/>
    <w:rsid w:val="00A151DC"/>
    <w:pPr>
      <w:ind w:left="720"/>
    </w:pPr>
    <w:rPr>
      <w:rFonts w:ascii="Calibri" w:eastAsia="Times New Roman" w:hAnsi="Calibri" w:cs="Times New Roman"/>
    </w:rPr>
  </w:style>
  <w:style w:type="paragraph" w:styleId="a4">
    <w:name w:val="Normal (Web)"/>
    <w:basedOn w:val="a"/>
    <w:uiPriority w:val="99"/>
    <w:rsid w:val="00A15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Текст1"/>
    <w:basedOn w:val="a"/>
    <w:uiPriority w:val="99"/>
    <w:rsid w:val="00A151DC"/>
    <w:pPr>
      <w:suppressAutoHyphens/>
      <w:spacing w:after="0" w:line="240" w:lineRule="auto"/>
    </w:pPr>
    <w:rPr>
      <w:rFonts w:ascii="Courier New" w:eastAsia="Times New Roman" w:hAnsi="Courier New" w:cs="Times New Roman"/>
      <w:sz w:val="20"/>
      <w:szCs w:val="20"/>
      <w:lang w:val="uk-UA" w:eastAsia="ar-SA"/>
    </w:rPr>
  </w:style>
  <w:style w:type="paragraph" w:styleId="a5">
    <w:name w:val="Balloon Text"/>
    <w:basedOn w:val="a"/>
    <w:link w:val="a6"/>
    <w:uiPriority w:val="99"/>
    <w:semiHidden/>
    <w:unhideWhenUsed/>
    <w:rsid w:val="00A151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1DC"/>
    <w:rPr>
      <w:rFonts w:ascii="Tahoma" w:hAnsi="Tahoma" w:cs="Tahoma"/>
      <w:sz w:val="16"/>
      <w:szCs w:val="16"/>
    </w:rPr>
  </w:style>
  <w:style w:type="character" w:customStyle="1" w:styleId="50">
    <w:name w:val="Заголовок 5 Знак"/>
    <w:basedOn w:val="a0"/>
    <w:link w:val="5"/>
    <w:uiPriority w:val="9"/>
    <w:semiHidden/>
    <w:rsid w:val="00E262AC"/>
    <w:rPr>
      <w:rFonts w:asciiTheme="majorHAnsi" w:eastAsiaTheme="majorEastAsia" w:hAnsiTheme="majorHAnsi" w:cstheme="majorBidi"/>
      <w:color w:val="243F60" w:themeColor="accent1" w:themeShade="7F"/>
    </w:rPr>
  </w:style>
  <w:style w:type="character" w:styleId="a7">
    <w:name w:val="Hyperlink"/>
    <w:basedOn w:val="a0"/>
    <w:unhideWhenUsed/>
    <w:rsid w:val="00E262AC"/>
    <w:rPr>
      <w:color w:val="0000FF"/>
      <w:u w:val="single"/>
    </w:rPr>
  </w:style>
  <w:style w:type="paragraph" w:customStyle="1" w:styleId="rvps6">
    <w:name w:val="rvps6"/>
    <w:basedOn w:val="a"/>
    <w:rsid w:val="00E26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262AC"/>
  </w:style>
  <w:style w:type="table" w:customStyle="1" w:styleId="-11">
    <w:name w:val="Светлый список - Акцент 11"/>
    <w:basedOn w:val="a1"/>
    <w:uiPriority w:val="61"/>
    <w:rsid w:val="003F041E"/>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Grid Accent 5"/>
    <w:basedOn w:val="a1"/>
    <w:uiPriority w:val="62"/>
    <w:rsid w:val="00B1324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List Accent 3"/>
    <w:basedOn w:val="a1"/>
    <w:uiPriority w:val="61"/>
    <w:rsid w:val="00B1324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Grid 1 Accent 3"/>
    <w:basedOn w:val="a1"/>
    <w:uiPriority w:val="67"/>
    <w:rsid w:val="00E917E1"/>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docdata">
    <w:name w:val="docdata"/>
    <w:aliases w:val="docy,v5,1907,baiaagaaboqcaaadeamaaawgawaaaaaaaaaaaaaaaaaaaaaaaaaaaaaaaaaaaaaaaaaaaaaaaaaaaaaaaaaaaaaaaaaaaaaaaaaaaaaaaaaaaaaaaaaaaaaaaaaaaaaaaaaaaaaaaaaaaaaaaaaaaaaaaaaaaaaaaaaaaaaaaaaaaaaaaaaaaaaaaaaaaaaaaaaaaaaaaaaaaaaaaaaaaaaaaaaaaaaaaaaaaaaa"/>
    <w:basedOn w:val="a0"/>
    <w:rsid w:val="00D27732"/>
  </w:style>
  <w:style w:type="paragraph" w:customStyle="1" w:styleId="1827">
    <w:name w:val="1827"/>
    <w:aliases w:val="baiaagaaboqcaaadxauaaavqbqaaaaaaaaaaaaaaaaaaaaaaaaaaaaaaaaaaaaaaaaaaaaaaaaaaaaaaaaaaaaaaaaaaaaaaaaaaaaaaaaaaaaaaaaaaaaaaaaaaaaaaaaaaaaaaaaaaaaaaaaaaaaaaaaaaaaaaaaaaaaaaaaaaaaaaaaaaaaaaaaaaaaaaaaaaaaaaaaaaaaaaaaaaaaaaaaaaaaaaaaaaaaaa"/>
    <w:basedOn w:val="a"/>
    <w:rsid w:val="00D277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D27732"/>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99"/>
    <w:locked/>
    <w:rsid w:val="00D277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16436">
      <w:bodyDiv w:val="1"/>
      <w:marLeft w:val="0"/>
      <w:marRight w:val="0"/>
      <w:marTop w:val="0"/>
      <w:marBottom w:val="0"/>
      <w:divBdr>
        <w:top w:val="none" w:sz="0" w:space="0" w:color="auto"/>
        <w:left w:val="none" w:sz="0" w:space="0" w:color="auto"/>
        <w:bottom w:val="none" w:sz="0" w:space="0" w:color="auto"/>
        <w:right w:val="none" w:sz="0" w:space="0" w:color="auto"/>
      </w:divBdr>
    </w:div>
    <w:div w:id="209541010">
      <w:bodyDiv w:val="1"/>
      <w:marLeft w:val="0"/>
      <w:marRight w:val="0"/>
      <w:marTop w:val="0"/>
      <w:marBottom w:val="0"/>
      <w:divBdr>
        <w:top w:val="none" w:sz="0" w:space="0" w:color="auto"/>
        <w:left w:val="none" w:sz="0" w:space="0" w:color="auto"/>
        <w:bottom w:val="none" w:sz="0" w:space="0" w:color="auto"/>
        <w:right w:val="none" w:sz="0" w:space="0" w:color="auto"/>
      </w:divBdr>
    </w:div>
    <w:div w:id="283998667">
      <w:bodyDiv w:val="1"/>
      <w:marLeft w:val="0"/>
      <w:marRight w:val="0"/>
      <w:marTop w:val="0"/>
      <w:marBottom w:val="0"/>
      <w:divBdr>
        <w:top w:val="none" w:sz="0" w:space="0" w:color="auto"/>
        <w:left w:val="none" w:sz="0" w:space="0" w:color="auto"/>
        <w:bottom w:val="none" w:sz="0" w:space="0" w:color="auto"/>
        <w:right w:val="none" w:sz="0" w:space="0" w:color="auto"/>
      </w:divBdr>
    </w:div>
    <w:div w:id="864366233">
      <w:bodyDiv w:val="1"/>
      <w:marLeft w:val="0"/>
      <w:marRight w:val="0"/>
      <w:marTop w:val="0"/>
      <w:marBottom w:val="0"/>
      <w:divBdr>
        <w:top w:val="none" w:sz="0" w:space="0" w:color="auto"/>
        <w:left w:val="none" w:sz="0" w:space="0" w:color="auto"/>
        <w:bottom w:val="none" w:sz="0" w:space="0" w:color="auto"/>
        <w:right w:val="none" w:sz="0" w:space="0" w:color="auto"/>
      </w:divBdr>
    </w:div>
    <w:div w:id="975765549">
      <w:bodyDiv w:val="1"/>
      <w:marLeft w:val="0"/>
      <w:marRight w:val="0"/>
      <w:marTop w:val="0"/>
      <w:marBottom w:val="0"/>
      <w:divBdr>
        <w:top w:val="none" w:sz="0" w:space="0" w:color="auto"/>
        <w:left w:val="none" w:sz="0" w:space="0" w:color="auto"/>
        <w:bottom w:val="none" w:sz="0" w:space="0" w:color="auto"/>
        <w:right w:val="none" w:sz="0" w:space="0" w:color="auto"/>
      </w:divBdr>
    </w:div>
    <w:div w:id="995960600">
      <w:bodyDiv w:val="1"/>
      <w:marLeft w:val="0"/>
      <w:marRight w:val="0"/>
      <w:marTop w:val="0"/>
      <w:marBottom w:val="0"/>
      <w:divBdr>
        <w:top w:val="none" w:sz="0" w:space="0" w:color="auto"/>
        <w:left w:val="none" w:sz="0" w:space="0" w:color="auto"/>
        <w:bottom w:val="none" w:sz="0" w:space="0" w:color="auto"/>
        <w:right w:val="none" w:sz="0" w:space="0" w:color="auto"/>
      </w:divBdr>
    </w:div>
    <w:div w:id="1112440389">
      <w:bodyDiv w:val="1"/>
      <w:marLeft w:val="0"/>
      <w:marRight w:val="0"/>
      <w:marTop w:val="0"/>
      <w:marBottom w:val="0"/>
      <w:divBdr>
        <w:top w:val="none" w:sz="0" w:space="0" w:color="auto"/>
        <w:left w:val="none" w:sz="0" w:space="0" w:color="auto"/>
        <w:bottom w:val="none" w:sz="0" w:space="0" w:color="auto"/>
        <w:right w:val="none" w:sz="0" w:space="0" w:color="auto"/>
      </w:divBdr>
    </w:div>
    <w:div w:id="1506047678">
      <w:bodyDiv w:val="1"/>
      <w:marLeft w:val="0"/>
      <w:marRight w:val="0"/>
      <w:marTop w:val="0"/>
      <w:marBottom w:val="0"/>
      <w:divBdr>
        <w:top w:val="none" w:sz="0" w:space="0" w:color="auto"/>
        <w:left w:val="none" w:sz="0" w:space="0" w:color="auto"/>
        <w:bottom w:val="none" w:sz="0" w:space="0" w:color="auto"/>
        <w:right w:val="none" w:sz="0" w:space="0" w:color="auto"/>
      </w:divBdr>
    </w:div>
    <w:div w:id="1584796995">
      <w:bodyDiv w:val="1"/>
      <w:marLeft w:val="0"/>
      <w:marRight w:val="0"/>
      <w:marTop w:val="0"/>
      <w:marBottom w:val="0"/>
      <w:divBdr>
        <w:top w:val="none" w:sz="0" w:space="0" w:color="auto"/>
        <w:left w:val="none" w:sz="0" w:space="0" w:color="auto"/>
        <w:bottom w:val="none" w:sz="0" w:space="0" w:color="auto"/>
        <w:right w:val="none" w:sz="0" w:space="0" w:color="auto"/>
      </w:divBdr>
    </w:div>
    <w:div w:id="1764033017">
      <w:bodyDiv w:val="1"/>
      <w:marLeft w:val="0"/>
      <w:marRight w:val="0"/>
      <w:marTop w:val="0"/>
      <w:marBottom w:val="0"/>
      <w:divBdr>
        <w:top w:val="none" w:sz="0" w:space="0" w:color="auto"/>
        <w:left w:val="none" w:sz="0" w:space="0" w:color="auto"/>
        <w:bottom w:val="none" w:sz="0" w:space="0" w:color="auto"/>
        <w:right w:val="none" w:sz="0" w:space="0" w:color="auto"/>
      </w:divBdr>
    </w:div>
    <w:div w:id="1834372340">
      <w:bodyDiv w:val="1"/>
      <w:marLeft w:val="0"/>
      <w:marRight w:val="0"/>
      <w:marTop w:val="0"/>
      <w:marBottom w:val="0"/>
      <w:divBdr>
        <w:top w:val="none" w:sz="0" w:space="0" w:color="auto"/>
        <w:left w:val="none" w:sz="0" w:space="0" w:color="auto"/>
        <w:bottom w:val="none" w:sz="0" w:space="0" w:color="auto"/>
        <w:right w:val="none" w:sz="0" w:space="0" w:color="auto"/>
      </w:divBdr>
    </w:div>
    <w:div w:id="1842961691">
      <w:bodyDiv w:val="1"/>
      <w:marLeft w:val="0"/>
      <w:marRight w:val="0"/>
      <w:marTop w:val="0"/>
      <w:marBottom w:val="0"/>
      <w:divBdr>
        <w:top w:val="none" w:sz="0" w:space="0" w:color="auto"/>
        <w:left w:val="none" w:sz="0" w:space="0" w:color="auto"/>
        <w:bottom w:val="none" w:sz="0" w:space="0" w:color="auto"/>
        <w:right w:val="none" w:sz="0" w:space="0" w:color="auto"/>
      </w:divBdr>
    </w:div>
    <w:div w:id="1872957568">
      <w:bodyDiv w:val="1"/>
      <w:marLeft w:val="0"/>
      <w:marRight w:val="0"/>
      <w:marTop w:val="0"/>
      <w:marBottom w:val="0"/>
      <w:divBdr>
        <w:top w:val="none" w:sz="0" w:space="0" w:color="auto"/>
        <w:left w:val="none" w:sz="0" w:space="0" w:color="auto"/>
        <w:bottom w:val="none" w:sz="0" w:space="0" w:color="auto"/>
        <w:right w:val="none" w:sz="0" w:space="0" w:color="auto"/>
      </w:divBdr>
    </w:div>
    <w:div w:id="2037466710">
      <w:bodyDiv w:val="1"/>
      <w:marLeft w:val="0"/>
      <w:marRight w:val="0"/>
      <w:marTop w:val="0"/>
      <w:marBottom w:val="0"/>
      <w:divBdr>
        <w:top w:val="none" w:sz="0" w:space="0" w:color="auto"/>
        <w:left w:val="none" w:sz="0" w:space="0" w:color="auto"/>
        <w:bottom w:val="none" w:sz="0" w:space="0" w:color="auto"/>
        <w:right w:val="none" w:sz="0" w:space="0" w:color="auto"/>
      </w:divBdr>
    </w:div>
    <w:div w:id="2070376508">
      <w:bodyDiv w:val="1"/>
      <w:marLeft w:val="0"/>
      <w:marRight w:val="0"/>
      <w:marTop w:val="0"/>
      <w:marBottom w:val="0"/>
      <w:divBdr>
        <w:top w:val="none" w:sz="0" w:space="0" w:color="auto"/>
        <w:left w:val="none" w:sz="0" w:space="0" w:color="auto"/>
        <w:bottom w:val="none" w:sz="0" w:space="0" w:color="auto"/>
        <w:right w:val="none" w:sz="0" w:space="0" w:color="auto"/>
      </w:divBdr>
    </w:div>
    <w:div w:id="21309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utskiy_profe@ukr.net" TargetMode="External"/><Relationship Id="rId13" Type="http://schemas.openxmlformats.org/officeDocument/2006/relationships/hyperlink" Target="https://moz.gov.ua/koronavirus-2019-nc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oz.gov.ua/uploads/ckeditor/%D0%B4%D0%BE%D0%BA%D1%83%D0%BC%D0%B5%D0%BD%D1%82%D0%B8/%D0%93%D0%BE%D0%BB%D0%BE%D0%B2%D0%BD%D0%B8%D0%B9%20%D0%A1%D0%B0%D0%BD%D1%96%D1%82%D0%B0%D1%80%D0%BD%D0%B8%D0%B9%20%D0%BB%D1%96%D0%BA%D0%B0%D1%80/%D0%9F%D0%BE%D1%81%D1%82%D0%B0%D0%BD%D0%BE%D0%B2%D0%B0%20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ites.google.com/view/psychostory/%D0%BD%D0%BE%D0%B2%D0%B8%D0%BD%D0%B8?authuser=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etodychnasluzhba2020.blogspot.com/" TargetMode="External"/><Relationship Id="rId4" Type="http://schemas.openxmlformats.org/officeDocument/2006/relationships/webSettings" Target="webSettings.xml"/><Relationship Id="rId9" Type="http://schemas.openxmlformats.org/officeDocument/2006/relationships/hyperlink" Target="https://dptnzspl101.ucoz.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5549</TotalTime>
  <Pages>21</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25</cp:revision>
  <dcterms:created xsi:type="dcterms:W3CDTF">2020-06-30T10:30:00Z</dcterms:created>
  <dcterms:modified xsi:type="dcterms:W3CDTF">2022-11-30T13:31:00Z</dcterms:modified>
</cp:coreProperties>
</file>